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2AEA2" w14:textId="77777777" w:rsidR="00BA146C" w:rsidRPr="00EA77A2" w:rsidRDefault="00BA146C" w:rsidP="00D8025D">
      <w:pPr>
        <w:jc w:val="center"/>
        <w:rPr>
          <w:rFonts w:ascii="Times New Roman" w:hAnsi="Times New Roman" w:cs="Arial Unicode MS"/>
          <w:b/>
          <w:bCs/>
          <w:iCs/>
          <w:sz w:val="24"/>
          <w:szCs w:val="24"/>
          <w:cs/>
          <w:lang w:val="en-CA" w:bidi="bn-IN"/>
        </w:rPr>
      </w:pPr>
    </w:p>
    <w:p w14:paraId="2A4250EC" w14:textId="77777777" w:rsidR="00D8025D" w:rsidRPr="00A61201" w:rsidRDefault="00D8025D" w:rsidP="00DD126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</w:pPr>
      <w:r w:rsidRPr="00A61201"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  <w:t>Social Action and Mobilization for Prevention of Radicalization and Extremism through Enhanced and Targeted Interventions</w:t>
      </w:r>
    </w:p>
    <w:p w14:paraId="4D273FEE" w14:textId="77777777" w:rsidR="00587C4F" w:rsidRDefault="00D8025D" w:rsidP="00DD126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</w:pPr>
      <w:r w:rsidRPr="00A61201"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  <w:t>(SAMPREETI)</w:t>
      </w:r>
    </w:p>
    <w:p w14:paraId="5725DE7E" w14:textId="272DE6F8" w:rsidR="000B1FBD" w:rsidRPr="0091747F" w:rsidRDefault="000B1FBD" w:rsidP="00DD1264">
      <w:pPr>
        <w:jc w:val="center"/>
        <w:rPr>
          <w:rFonts w:ascii="Times New Roman" w:hAnsi="Times New Roman" w:cs="Arial Unicode MS"/>
          <w:bCs/>
          <w:i/>
          <w:sz w:val="44"/>
          <w:szCs w:val="44"/>
          <w:cs/>
          <w:lang w:val="en-GB" w:bidi="bn-IN"/>
        </w:rPr>
      </w:pPr>
      <w:r w:rsidRPr="0091747F">
        <w:rPr>
          <w:rFonts w:ascii="Times New Roman" w:hAnsi="Times New Roman" w:cs="Nirmala UI" w:hint="cs"/>
          <w:bCs/>
          <w:sz w:val="42"/>
          <w:szCs w:val="42"/>
          <w:cs/>
          <w:lang w:bidi="bn-IN"/>
        </w:rPr>
        <w:t>সম্প্রীতি</w:t>
      </w:r>
    </w:p>
    <w:p w14:paraId="75CC7143" w14:textId="77777777" w:rsidR="00587C4F" w:rsidRPr="00A61201" w:rsidRDefault="00587C4F" w:rsidP="00DD126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F221572" w14:textId="77777777" w:rsidR="00587C4F" w:rsidRPr="00A61201" w:rsidRDefault="00B545FB" w:rsidP="00DD126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61201">
        <w:rPr>
          <w:rFonts w:ascii="SutonnyMJ" w:hAnsi="SutonnyMJ" w:cs="SutonnyMJ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31F6A41" wp14:editId="573C1602">
            <wp:simplePos x="0" y="0"/>
            <wp:positionH relativeFrom="margin">
              <wp:posOffset>2266950</wp:posOffset>
            </wp:positionH>
            <wp:positionV relativeFrom="paragraph">
              <wp:posOffset>85090</wp:posOffset>
            </wp:positionV>
            <wp:extent cx="1386205" cy="796290"/>
            <wp:effectExtent l="0" t="0" r="4445" b="3810"/>
            <wp:wrapTight wrapText="bothSides">
              <wp:wrapPolygon edited="0">
                <wp:start x="0" y="0"/>
                <wp:lineTo x="0" y="21187"/>
                <wp:lineTo x="21372" y="21187"/>
                <wp:lineTo x="21372" y="0"/>
                <wp:lineTo x="0" y="0"/>
              </wp:wrapPolygon>
            </wp:wrapTight>
            <wp:docPr id="4" name="Picture 4" descr="D:\Backup\Backup\Desktop\logo sampreeti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\Backup\Desktop\logo sampreeti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D84DE" w14:textId="77777777" w:rsidR="00587C4F" w:rsidRPr="00A61201" w:rsidRDefault="00587C4F" w:rsidP="00DD126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AFEF2F1" w14:textId="77777777" w:rsidR="00587C4F" w:rsidRPr="00A61201" w:rsidRDefault="00587C4F" w:rsidP="00DD126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BAED88" w14:textId="77777777" w:rsidR="00587C4F" w:rsidRPr="00A61201" w:rsidRDefault="00587C4F" w:rsidP="00DD126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B37360C" w14:textId="77777777" w:rsidR="00587C4F" w:rsidRPr="00A61201" w:rsidRDefault="00587C4F" w:rsidP="00DD126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0215AAD" w14:textId="4BE4FA3C" w:rsidR="00587C4F" w:rsidRPr="0091747F" w:rsidRDefault="002B131A" w:rsidP="00DD1264">
      <w:pPr>
        <w:shd w:val="clear" w:color="auto" w:fill="FFD966" w:themeFill="accent4" w:themeFillTint="99"/>
        <w:jc w:val="center"/>
        <w:rPr>
          <w:rFonts w:ascii="Times New Roman" w:hAnsi="Times New Roman" w:cs="Nirmala UI"/>
          <w:bCs/>
          <w:sz w:val="24"/>
          <w:szCs w:val="30"/>
          <w:cs/>
          <w:lang w:val="en-GB" w:bidi="bn-IN"/>
        </w:rPr>
      </w:pPr>
      <w:r>
        <w:rPr>
          <w:rFonts w:ascii="Times New Roman" w:hAnsi="Times New Roman" w:cs="Nirmala UI" w:hint="cs"/>
          <w:bCs/>
          <w:sz w:val="24"/>
          <w:szCs w:val="30"/>
          <w:cs/>
          <w:lang w:val="en-GB" w:bidi="bn-IN"/>
        </w:rPr>
        <w:t>আবেদনকারীর জন্য সহায়িকা</w:t>
      </w:r>
    </w:p>
    <w:p w14:paraId="5AA0837A" w14:textId="77777777" w:rsidR="00587C4F" w:rsidRPr="00A61201" w:rsidRDefault="00587C4F" w:rsidP="00DD126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E0B6FC" w14:textId="77777777" w:rsidR="00587C4F" w:rsidRPr="00A61201" w:rsidRDefault="00587C4F" w:rsidP="00DD126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9D8CF50" w14:textId="5AB8D675" w:rsidR="00587C4F" w:rsidRPr="009631F2" w:rsidRDefault="009631F2" w:rsidP="00DD1264">
      <w:pPr>
        <w:jc w:val="center"/>
        <w:rPr>
          <w:rFonts w:ascii="Times New Roman" w:hAnsi="Times New Roman" w:cs="Arial Unicode MS"/>
          <w:b/>
          <w:sz w:val="24"/>
          <w:szCs w:val="30"/>
          <w:lang w:val="en-GB" w:bidi="bn-IN"/>
        </w:rPr>
      </w:pPr>
      <w:r>
        <w:rPr>
          <w:rFonts w:ascii="Times New Roman" w:hAnsi="Times New Roman" w:cs="Arial Unicode MS" w:hint="cs"/>
          <w:b/>
          <w:sz w:val="24"/>
          <w:szCs w:val="30"/>
          <w:cs/>
          <w:lang w:val="en-GB" w:bidi="bn-IN"/>
        </w:rPr>
        <w:t xml:space="preserve"> </w:t>
      </w:r>
    </w:p>
    <w:p w14:paraId="0D96343D" w14:textId="77777777" w:rsidR="00587C4F" w:rsidRPr="00A61201" w:rsidRDefault="00587C4F" w:rsidP="00DD126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65ECB85" w14:textId="77777777" w:rsidR="00587C4F" w:rsidRPr="00A61201" w:rsidRDefault="00587C4F" w:rsidP="00DD126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A9E7AD" w14:textId="77777777" w:rsidR="00587C4F" w:rsidRPr="00A61201" w:rsidRDefault="00587C4F" w:rsidP="00DD126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C25DF06" w14:textId="3A803F3F" w:rsidR="00B0312A" w:rsidRDefault="00497A55" w:rsidP="00DD1264">
      <w:pPr>
        <w:spacing w:after="0" w:line="240" w:lineRule="auto"/>
        <w:jc w:val="center"/>
        <w:rPr>
          <w:rFonts w:ascii="Times New Roman" w:hAnsi="Times New Roman" w:cs="Nirmala UI"/>
          <w:sz w:val="24"/>
          <w:szCs w:val="24"/>
          <w:lang w:val="en-GB" w:bidi="bn-IN"/>
        </w:rPr>
      </w:pPr>
      <w:r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মানুষের জন্য ফাউন্ডেশন (এমজে</w:t>
      </w:r>
      <w:r w:rsidR="00B0312A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এফ)</w:t>
      </w:r>
    </w:p>
    <w:p w14:paraId="461DFD6F" w14:textId="406318F4" w:rsidR="008D32A3" w:rsidRDefault="006569DE" w:rsidP="00DD1264">
      <w:pPr>
        <w:spacing w:after="0" w:line="240" w:lineRule="auto"/>
        <w:jc w:val="center"/>
        <w:rPr>
          <w:rFonts w:ascii="Times New Roman" w:hAnsi="Times New Roman" w:cs="Nirmala UI"/>
          <w:sz w:val="20"/>
          <w:szCs w:val="20"/>
          <w:lang w:val="en-GB" w:bidi="bn-IN"/>
        </w:rPr>
      </w:pPr>
      <w:r>
        <w:rPr>
          <w:rFonts w:ascii="Times New Roman" w:hAnsi="Times New Roman" w:cs="Nirmala UI" w:hint="cs"/>
          <w:sz w:val="20"/>
          <w:szCs w:val="20"/>
          <w:cs/>
          <w:lang w:val="en-GB" w:bidi="bn-IN"/>
        </w:rPr>
        <w:t>বাড়ী</w:t>
      </w:r>
      <w:r w:rsidR="008D32A3">
        <w:rPr>
          <w:rFonts w:ascii="Times New Roman" w:hAnsi="Times New Roman" w:cs="Nirmala UI" w:hint="cs"/>
          <w:sz w:val="20"/>
          <w:szCs w:val="20"/>
          <w:cs/>
          <w:lang w:val="en-GB" w:bidi="bn-IN"/>
        </w:rPr>
        <w:t>-</w:t>
      </w:r>
      <w:r w:rsidR="001D5E12">
        <w:rPr>
          <w:rFonts w:ascii="Times New Roman" w:hAnsi="Times New Roman" w:cs="Nirmala UI" w:hint="cs"/>
          <w:sz w:val="20"/>
          <w:szCs w:val="20"/>
          <w:cs/>
          <w:lang w:val="en-GB" w:bidi="bn-IN"/>
        </w:rPr>
        <w:t xml:space="preserve"> </w:t>
      </w:r>
      <w:r w:rsidR="008D32A3">
        <w:rPr>
          <w:rFonts w:ascii="Times New Roman" w:hAnsi="Times New Roman" w:cs="Nirmala UI" w:hint="cs"/>
          <w:sz w:val="20"/>
          <w:szCs w:val="20"/>
          <w:cs/>
          <w:lang w:val="en-GB" w:bidi="bn-IN"/>
        </w:rPr>
        <w:t>২২, রোড-</w:t>
      </w:r>
      <w:r w:rsidR="001D5E12">
        <w:rPr>
          <w:rFonts w:ascii="Times New Roman" w:hAnsi="Times New Roman" w:cs="Nirmala UI" w:hint="cs"/>
          <w:sz w:val="20"/>
          <w:szCs w:val="20"/>
          <w:cs/>
          <w:lang w:val="en-GB" w:bidi="bn-IN"/>
        </w:rPr>
        <w:t xml:space="preserve"> </w:t>
      </w:r>
      <w:r w:rsidR="008D32A3">
        <w:rPr>
          <w:rFonts w:ascii="Times New Roman" w:hAnsi="Times New Roman" w:cs="Nirmala UI" w:hint="cs"/>
          <w:sz w:val="20"/>
          <w:szCs w:val="20"/>
          <w:cs/>
          <w:lang w:val="en-GB" w:bidi="bn-IN"/>
        </w:rPr>
        <w:t>৪, ব্লক-</w:t>
      </w:r>
      <w:r w:rsidR="001D5E12">
        <w:rPr>
          <w:rFonts w:ascii="Times New Roman" w:hAnsi="Times New Roman" w:cs="Nirmala UI" w:hint="cs"/>
          <w:sz w:val="20"/>
          <w:szCs w:val="20"/>
          <w:cs/>
          <w:lang w:val="en-GB" w:bidi="bn-IN"/>
        </w:rPr>
        <w:t xml:space="preserve"> </w:t>
      </w:r>
      <w:r w:rsidR="008D32A3">
        <w:rPr>
          <w:rFonts w:ascii="Times New Roman" w:hAnsi="Times New Roman" w:cs="Nirmala UI" w:hint="cs"/>
          <w:sz w:val="20"/>
          <w:szCs w:val="20"/>
          <w:cs/>
          <w:lang w:val="en-GB" w:bidi="bn-IN"/>
        </w:rPr>
        <w:t>এফ</w:t>
      </w:r>
    </w:p>
    <w:p w14:paraId="4689BD25" w14:textId="34C128D9" w:rsidR="008D32A3" w:rsidRPr="008D32A3" w:rsidRDefault="008D32A3" w:rsidP="00DD1264">
      <w:pPr>
        <w:spacing w:after="0" w:line="240" w:lineRule="auto"/>
        <w:jc w:val="center"/>
        <w:rPr>
          <w:rFonts w:ascii="Times New Roman" w:hAnsi="Times New Roman" w:cs="Nirmala UI"/>
          <w:sz w:val="20"/>
          <w:szCs w:val="20"/>
          <w:lang w:val="en-GB" w:bidi="bn-IN"/>
        </w:rPr>
      </w:pPr>
      <w:r>
        <w:rPr>
          <w:rFonts w:ascii="Times New Roman" w:hAnsi="Times New Roman" w:cs="Nirmala UI" w:hint="cs"/>
          <w:sz w:val="20"/>
          <w:szCs w:val="20"/>
          <w:cs/>
          <w:lang w:val="en-GB" w:bidi="bn-IN"/>
        </w:rPr>
        <w:t>বনানী , ঢাকা-</w:t>
      </w:r>
      <w:r w:rsidR="006569DE">
        <w:rPr>
          <w:rFonts w:ascii="Times New Roman" w:hAnsi="Times New Roman" w:cs="Nirmala UI" w:hint="cs"/>
          <w:sz w:val="20"/>
          <w:szCs w:val="20"/>
          <w:cs/>
          <w:lang w:val="en-GB" w:bidi="bn-IN"/>
        </w:rPr>
        <w:t xml:space="preserve"> </w:t>
      </w:r>
      <w:r>
        <w:rPr>
          <w:rFonts w:ascii="Times New Roman" w:hAnsi="Times New Roman" w:cs="Nirmala UI" w:hint="cs"/>
          <w:sz w:val="20"/>
          <w:szCs w:val="20"/>
          <w:cs/>
          <w:lang w:val="en-GB" w:bidi="bn-IN"/>
        </w:rPr>
        <w:t>১২১৩</w:t>
      </w:r>
    </w:p>
    <w:p w14:paraId="7315C6B7" w14:textId="77777777" w:rsidR="0091135E" w:rsidRDefault="0091135E" w:rsidP="00DD1264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  <w:lang w:val="en-GB"/>
        </w:rPr>
      </w:pPr>
    </w:p>
    <w:p w14:paraId="6065EBE8" w14:textId="77777777" w:rsidR="00587C4F" w:rsidRPr="00A61201" w:rsidRDefault="00B52E68" w:rsidP="00DD1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hyperlink r:id="rId9" w:history="1">
        <w:r w:rsidR="00587C4F" w:rsidRPr="00A61201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www.manusherjonno.org</w:t>
        </w:r>
      </w:hyperlink>
    </w:p>
    <w:p w14:paraId="4118127A" w14:textId="77777777" w:rsidR="001E6690" w:rsidRPr="00A61201" w:rsidRDefault="00092054" w:rsidP="00DD1264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612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72525C4" wp14:editId="27269E48">
            <wp:simplePos x="0" y="0"/>
            <wp:positionH relativeFrom="margin">
              <wp:posOffset>2367915</wp:posOffset>
            </wp:positionH>
            <wp:positionV relativeFrom="paragraph">
              <wp:posOffset>370205</wp:posOffset>
            </wp:positionV>
            <wp:extent cx="1341120" cy="1245235"/>
            <wp:effectExtent l="0" t="0" r="0" b="0"/>
            <wp:wrapSquare wrapText="bothSides"/>
            <wp:docPr id="17" name="Picture 17" descr="C:\Users\54\Downloads\black logo mjf final jp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\Downloads\black logo mjf final jpg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C4F" w:rsidRPr="00A61201">
        <w:rPr>
          <w:rFonts w:ascii="Times New Roman" w:hAnsi="Times New Roman" w:cs="Times New Roman"/>
          <w:sz w:val="24"/>
          <w:szCs w:val="24"/>
          <w:lang w:val="en-GB"/>
        </w:rPr>
        <w:br w:type="page"/>
      </w:r>
      <w:bookmarkStart w:id="0" w:name="_Toc353975696"/>
      <w:bookmarkStart w:id="1" w:name="_Toc469402677"/>
      <w:bookmarkStart w:id="2" w:name="_Toc505772045"/>
    </w:p>
    <w:bookmarkEnd w:id="0"/>
    <w:bookmarkEnd w:id="1"/>
    <w:bookmarkEnd w:id="2"/>
    <w:p w14:paraId="53899B13" w14:textId="0BD5E6A4" w:rsidR="00245A6F" w:rsidRPr="009C4E00" w:rsidRDefault="009C4E00" w:rsidP="00DD12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E00">
        <w:rPr>
          <w:rFonts w:ascii="Times New Roman" w:hAnsi="Times New Roman" w:cs="Nirmala UI" w:hint="cs"/>
          <w:b/>
          <w:bCs/>
          <w:sz w:val="28"/>
          <w:szCs w:val="28"/>
          <w:cs/>
          <w:lang w:bidi="bn-IN"/>
        </w:rPr>
        <w:lastRenderedPageBreak/>
        <w:t>১। ভূমিকাঃ</w:t>
      </w:r>
    </w:p>
    <w:p w14:paraId="1B8796B8" w14:textId="721A94BE" w:rsidR="00F33B66" w:rsidRPr="00A61201" w:rsidRDefault="006569DE" w:rsidP="00245A6F">
      <w:pPr>
        <w:jc w:val="both"/>
        <w:rPr>
          <w:rFonts w:ascii="Times New Roman" w:hAnsi="Times New Roman" w:cs="Nirmala UI"/>
          <w:sz w:val="24"/>
          <w:szCs w:val="24"/>
          <w:lang w:val="en-GB" w:bidi="bn-IN"/>
        </w:rPr>
      </w:pPr>
      <w:r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মানুষের জন্য ফাউন্ডেশন (এমজে</w:t>
      </w:r>
      <w:r w:rsidR="00B0312A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এফ)</w:t>
      </w:r>
      <w:r w:rsidR="00F33B66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একটি জাতীয় </w:t>
      </w:r>
      <w:r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পর্যায়ের </w:t>
      </w:r>
      <w:r w:rsidR="009631F2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বেসরকারি</w:t>
      </w:r>
      <w:r w:rsidR="00F33B66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সংস্থা </w:t>
      </w:r>
      <w:r w:rsidR="009F201F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যা </w:t>
      </w:r>
      <w:r w:rsidR="00A4788D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পলিসি </w:t>
      </w:r>
      <w:r w:rsidR="009631F2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এডভোকেসি</w:t>
      </w:r>
      <w:r w:rsidR="00A4788D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, </w:t>
      </w:r>
      <w:r w:rsidR="0041308A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তহবিল</w:t>
      </w:r>
      <w:r w:rsidR="00A4788D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প্রদান</w:t>
      </w:r>
      <w:r w:rsidR="0041308A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8F6A23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এবং </w:t>
      </w:r>
      <w:r w:rsidR="000B6655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উন্নয়ন সহযোগী সংগঠনগুলোর মধ্যে</w:t>
      </w:r>
      <w:r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(এনজি</w:t>
      </w:r>
      <w:r w:rsidR="008F6A23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ও এবং </w:t>
      </w:r>
      <w:r w:rsidR="009F201F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সিএস</w:t>
      </w:r>
      <w:r w:rsidR="008F6A23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ও) দক্ষতা বৃদ্ধির মা</w:t>
      </w:r>
      <w:r w:rsidR="00A4788D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ধ্যমে মানবাধিকার ও সুশাসন প্রতিষ্ঠা</w:t>
      </w:r>
      <w:r w:rsidR="000B6655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য় কাজ করছে। </w:t>
      </w:r>
      <w:r w:rsidR="008F6A23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মানুষের জন্য ফাউন্ডেশন </w:t>
      </w:r>
      <w:r w:rsidR="00C005DD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8F6A23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এমন এক দারিদ্রমুক্ত, বঞ্চনা ও বৈষম্যহীন পৃথিবীর স্বপ্ন </w:t>
      </w:r>
      <w:r w:rsidR="000B6655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দেখে যেখানে মানুষ অধিকার ও সম্মা</w:t>
      </w:r>
      <w:r w:rsidR="008F6A23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নের </w:t>
      </w:r>
      <w:r w:rsidR="000B6655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8F6A23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সাথে বসবাস করবে। সকল মানুষের বিশেষ করে প্রান্তিক জনগোষ্ঠীর</w:t>
      </w:r>
      <w:r w:rsidR="00C005DD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মর্যাদা ও কল্যাণ</w:t>
      </w:r>
      <w:r w:rsidR="002363B0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নিশ্চিত </w:t>
      </w:r>
      <w:r w:rsidR="00C005DD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2363B0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করতে</w:t>
      </w:r>
      <w:r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95079D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বিভিন্ন ধরনের</w:t>
      </w:r>
      <w:r w:rsidR="001A038A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স্টেকহোল্ডার এবং কর্তব্যরত ব্যক্তিদের সাথে অংশীদা</w:t>
      </w:r>
      <w:r w:rsidR="0095079D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রিত্বের ম</w:t>
      </w:r>
      <w:r w:rsidR="00643195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াধ্যমে </w:t>
      </w:r>
      <w:r w:rsidR="00BA5164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এম</w:t>
      </w:r>
      <w:r w:rsidR="001C6A65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জে</w:t>
      </w:r>
      <w:r w:rsidR="00FB5513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এফ কাজ করে।</w:t>
      </w:r>
      <w:r w:rsidR="001C6A65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DD6117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140CE4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</w:p>
    <w:p w14:paraId="19E7AEFF" w14:textId="23B89F9D" w:rsidR="00A100B5" w:rsidRPr="009C4E00" w:rsidRDefault="00FB5513" w:rsidP="00A100B5">
      <w:pPr>
        <w:tabs>
          <w:tab w:val="left" w:pos="2850"/>
        </w:tabs>
        <w:rPr>
          <w:rFonts w:ascii="Times New Roman" w:hAnsi="Times New Roman" w:cs="Nirmala UI"/>
          <w:b/>
          <w:bCs/>
          <w:sz w:val="28"/>
          <w:szCs w:val="28"/>
          <w:lang w:bidi="bn-IN"/>
        </w:rPr>
      </w:pPr>
      <w:r w:rsidRPr="009C4E00">
        <w:rPr>
          <w:rFonts w:ascii="Times New Roman" w:hAnsi="Times New Roman" w:cs="Nirmala UI" w:hint="cs"/>
          <w:b/>
          <w:bCs/>
          <w:sz w:val="28"/>
          <w:szCs w:val="28"/>
          <w:cs/>
          <w:lang w:bidi="bn-IN"/>
        </w:rPr>
        <w:t xml:space="preserve">২। সম্প্রীতি </w:t>
      </w:r>
      <w:r w:rsidR="00CA337D">
        <w:rPr>
          <w:rFonts w:ascii="Times New Roman" w:hAnsi="Times New Roman" w:cs="Nirmala UI" w:hint="cs"/>
          <w:b/>
          <w:bCs/>
          <w:sz w:val="28"/>
          <w:szCs w:val="28"/>
          <w:cs/>
          <w:lang w:bidi="bn-IN"/>
        </w:rPr>
        <w:t xml:space="preserve">কীঃ </w:t>
      </w:r>
    </w:p>
    <w:p w14:paraId="6831322B" w14:textId="01D1255C" w:rsidR="006B6D07" w:rsidRPr="00A61201" w:rsidRDefault="00974DE6" w:rsidP="00B96FB9">
      <w:pPr>
        <w:jc w:val="both"/>
        <w:rPr>
          <w:rFonts w:ascii="Times New Roman" w:hAnsi="Times New Roman" w:cs="Nirmala UI"/>
          <w:sz w:val="24"/>
          <w:szCs w:val="24"/>
          <w:lang w:val="en-GB" w:bidi="bn-IN"/>
        </w:rPr>
      </w:pPr>
      <w:r w:rsidRPr="00A61201">
        <w:rPr>
          <w:rFonts w:ascii="Times New Roman" w:hAnsi="Times New Roman" w:cs="Nirmala UI" w:hint="cs"/>
          <w:b/>
          <w:sz w:val="24"/>
          <w:szCs w:val="24"/>
          <w:cs/>
          <w:lang w:bidi="bn-IN"/>
        </w:rPr>
        <w:t>সম্প্রীতি</w:t>
      </w:r>
      <w:r w:rsidRPr="00A61201">
        <w:rPr>
          <w:rFonts w:ascii="Times New Roman" w:hAnsi="Times New Roman" w:cs="Nirmala UI" w:hint="cs"/>
          <w:bCs/>
          <w:sz w:val="24"/>
          <w:szCs w:val="24"/>
          <w:cs/>
          <w:lang w:bidi="bn-IN"/>
        </w:rPr>
        <w:t xml:space="preserve"> </w:t>
      </w:r>
      <w:r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মানুষের জন্য ফাউন্ডেশনের </w:t>
      </w:r>
      <w:r w:rsidR="001C6A65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একটি অন্যতম প্রকল্প যা সহিংস উগ্রবাদ প্রতিরোধের জন্</w:t>
      </w:r>
      <w:r w:rsidR="00140CE4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য উদ্ভাবনী ধারণা এবং কর্মসূচি</w:t>
      </w:r>
      <w:r w:rsidR="000B718D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0B718D" w:rsidRPr="000B718D">
        <w:rPr>
          <w:rFonts w:ascii="Nirmala UI" w:hAnsi="Nirmala UI" w:cs="Nirmala UI" w:hint="cs"/>
          <w:sz w:val="24"/>
          <w:szCs w:val="24"/>
          <w:cs/>
          <w:lang w:val="en-GB" w:bidi="bn-IN"/>
        </w:rPr>
        <w:t>উ</w:t>
      </w:r>
      <w:r w:rsidR="000B718D" w:rsidRPr="000B718D">
        <w:rPr>
          <w:rFonts w:ascii="SutonnyMJ" w:hAnsi="SutonnyMJ" w:cs="SutonnyMJ"/>
          <w:sz w:val="32"/>
          <w:szCs w:val="32"/>
          <w:cs/>
          <w:lang w:val="en-GB" w:bidi="bn-IN"/>
        </w:rPr>
        <w:t>r</w:t>
      </w:r>
      <w:r w:rsidR="00970A2A" w:rsidRPr="000B718D">
        <w:rPr>
          <w:rFonts w:ascii="Nirmala UI" w:hAnsi="Nirmala UI" w:cs="Nirmala UI" w:hint="cs"/>
          <w:sz w:val="24"/>
          <w:szCs w:val="24"/>
          <w:cs/>
          <w:lang w:val="en-GB" w:bidi="bn-IN"/>
        </w:rPr>
        <w:t>সাহিত</w:t>
      </w:r>
      <w:r w:rsidR="001C6A65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করে</w:t>
      </w:r>
      <w:r w:rsidR="00977D3C">
        <w:rPr>
          <w:rFonts w:ascii="Times New Roman" w:hAnsi="Times New Roman" w:cs="Nirmala UI" w:hint="cs"/>
          <w:sz w:val="24"/>
          <w:szCs w:val="24"/>
          <w:cs/>
          <w:lang w:val="en-GB" w:bidi="hi-IN"/>
        </w:rPr>
        <w:t xml:space="preserve">। </w:t>
      </w:r>
      <w:r w:rsidR="006569DE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এই প্রকল্প এমজে</w:t>
      </w:r>
      <w:r w:rsidR="00977D3C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এফ এর</w:t>
      </w:r>
      <w:r w:rsidR="001C6A65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যুব ও সামাজিক</w:t>
      </w:r>
      <w:r w:rsidR="002C72FC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সংহ</w:t>
      </w:r>
      <w:r w:rsidR="001C6A65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তি প্রোগ্রামে অবদান রাখবে। সম্প্রীতি গ্লোবাল কমিউনিটি এনগেইজমেন্ট এন্ড রেজিলিয়েন্স ফান্ড </w:t>
      </w:r>
      <w:r w:rsidR="002C72FC" w:rsidRPr="006569DE">
        <w:rPr>
          <w:rFonts w:ascii="Times New Roman" w:hAnsi="Times New Roman" w:cs="Nirmala UI" w:hint="cs"/>
          <w:sz w:val="26"/>
          <w:szCs w:val="26"/>
          <w:cs/>
          <w:lang w:val="en-GB" w:bidi="bn-IN"/>
        </w:rPr>
        <w:t>(</w:t>
      </w:r>
      <w:r w:rsidR="002C72FC" w:rsidRPr="006569DE">
        <w:rPr>
          <w:rFonts w:ascii="Times New Roman" w:eastAsiaTheme="minorEastAsia" w:hAnsi="Times New Roman" w:cs="Times New Roman"/>
          <w:sz w:val="26"/>
          <w:szCs w:val="26"/>
          <w:lang w:bidi="bn-IN"/>
        </w:rPr>
        <w:t>GCERF</w:t>
      </w:r>
      <w:r w:rsidR="002C72FC" w:rsidRPr="006569DE">
        <w:rPr>
          <w:rFonts w:ascii="Times New Roman" w:hAnsi="Times New Roman" w:cs="Nirmala UI" w:hint="cs"/>
          <w:sz w:val="26"/>
          <w:szCs w:val="26"/>
          <w:cs/>
          <w:lang w:val="en-GB" w:bidi="bn-IN"/>
        </w:rPr>
        <w:t>)</w:t>
      </w:r>
      <w:r w:rsidR="002C72FC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5E6BB0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এর</w:t>
      </w:r>
      <w:r w:rsidR="009D76D5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সহায়তাপুষ্ট</w:t>
      </w:r>
      <w:r w:rsidR="002C72FC" w:rsidRPr="00A61201">
        <w:rPr>
          <w:rFonts w:ascii="Times New Roman" w:hAnsi="Times New Roman" w:cs="Nirmala UI" w:hint="cs"/>
          <w:sz w:val="24"/>
          <w:szCs w:val="24"/>
          <w:cs/>
          <w:lang w:val="en-GB" w:bidi="hi-IN"/>
        </w:rPr>
        <w:t xml:space="preserve">। </w:t>
      </w:r>
      <w:r w:rsidR="002C72FC" w:rsidRPr="006569DE">
        <w:rPr>
          <w:rFonts w:ascii="Times New Roman" w:eastAsiaTheme="minorEastAsia" w:hAnsi="Times New Roman" w:cs="Times New Roman"/>
          <w:sz w:val="26"/>
          <w:szCs w:val="26"/>
          <w:lang w:bidi="bn-IN"/>
        </w:rPr>
        <w:t>GCERF</w:t>
      </w:r>
      <w:r w:rsidR="00E06AC0" w:rsidRPr="00A61201">
        <w:rPr>
          <w:rFonts w:ascii="Times New Roman" w:eastAsiaTheme="minorEastAsia" w:hAnsi="Times New Roman" w:cs="Arial Unicode MS" w:hint="cs"/>
          <w:sz w:val="24"/>
          <w:szCs w:val="24"/>
          <w:cs/>
          <w:lang w:bidi="bn-IN"/>
        </w:rPr>
        <w:t xml:space="preserve"> </w:t>
      </w:r>
      <w:r w:rsidR="00821CC3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সহিংস উগ্রবাদের বিরুদ্ধে সহন</w:t>
      </w:r>
      <w:r w:rsidR="00E06AC0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শীলতা জোরদার করার লক্ষ্যে</w:t>
      </w:r>
      <w:r w:rsidR="00DD6117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স্থানীয় ও কমিউনিটি পর্যায়ের উদ্যোগগুলি সমর্থন করার একটি অনন্য বৈশ্বিক প্রচেষ্টা।</w:t>
      </w:r>
      <w:r w:rsidR="002F277B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5E6BB0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</w:p>
    <w:p w14:paraId="21A406AD" w14:textId="3F8E6334" w:rsidR="00DD6117" w:rsidRPr="00A276E0" w:rsidRDefault="00371CE5" w:rsidP="00B96FB9">
      <w:pPr>
        <w:jc w:val="both"/>
        <w:rPr>
          <w:rFonts w:ascii="Times New Roman" w:hAnsi="Times New Roman" w:cs="Nirmala UI"/>
          <w:bCs/>
          <w:sz w:val="28"/>
          <w:szCs w:val="28"/>
          <w:lang w:val="en-GB" w:bidi="bn-IN"/>
        </w:rPr>
      </w:pPr>
      <w:r w:rsidRPr="00A276E0">
        <w:rPr>
          <w:rFonts w:ascii="Times New Roman" w:hAnsi="Times New Roman" w:cs="Nirmala UI" w:hint="cs"/>
          <w:bCs/>
          <w:sz w:val="28"/>
          <w:szCs w:val="28"/>
          <w:cs/>
          <w:lang w:val="en-GB" w:bidi="bn-IN"/>
        </w:rPr>
        <w:t>৩। এই বিজ্ঞপ্তির  উদ্দেশ্যঃ</w:t>
      </w:r>
    </w:p>
    <w:p w14:paraId="661998A3" w14:textId="7CFC5A63" w:rsidR="00371CE5" w:rsidRPr="00A61201" w:rsidRDefault="0040251B" w:rsidP="00B96FB9">
      <w:pPr>
        <w:jc w:val="both"/>
        <w:rPr>
          <w:rFonts w:ascii="Times New Roman" w:hAnsi="Times New Roman" w:cs="Nirmala UI"/>
          <w:sz w:val="24"/>
          <w:szCs w:val="24"/>
          <w:lang w:val="en-GB" w:bidi="bn-IN"/>
        </w:rPr>
      </w:pPr>
      <w:r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এই সহায়িকা</w:t>
      </w:r>
      <w:r w:rsidR="00371CE5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টি সম্প্রীতি প্রকল্পের অধীনে অনুদানের জন্য আবেদন করতে যারা আগ্রহী তা</w:t>
      </w:r>
      <w:r w:rsidR="009D76D5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দের জন্য </w:t>
      </w:r>
      <w:r w:rsidR="000D2653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প্রা</w:t>
      </w:r>
      <w:r w:rsidR="009D76D5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সঙ্গিক এবং সুস্পষ্ট</w:t>
      </w:r>
      <w:r w:rsidR="0008574F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নির্দেশনা </w:t>
      </w:r>
      <w:r w:rsidR="00371CE5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প্রদানের জন্য তৈরী করা </w:t>
      </w:r>
      <w:r w:rsidR="00375E29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হয়েছে। এই অনুদানের জন্য যে </w:t>
      </w:r>
      <w:r w:rsidR="0008574F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375E29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কোন </w:t>
      </w:r>
      <w:r w:rsidR="00CD5A75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নি</w:t>
      </w:r>
      <w:r w:rsidR="00DA6BC6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বন্ধিত বা অনিবন্ধিত সংস্থা/ </w:t>
      </w:r>
      <w:r w:rsidR="00C256D8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DA6BC6" w:rsidRPr="00DA6BC6">
        <w:rPr>
          <w:rFonts w:ascii="SutonnyMJ" w:hAnsi="SutonnyMJ" w:cs="SutonnyMJ"/>
          <w:sz w:val="32"/>
          <w:szCs w:val="32"/>
          <w:cs/>
          <w:lang w:val="en-GB" w:bidi="bn-IN"/>
        </w:rPr>
        <w:t>MÖæ</w:t>
      </w:r>
      <w:r w:rsidR="00CD5A75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প</w:t>
      </w:r>
      <w:r w:rsidR="00375E29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/</w:t>
      </w:r>
      <w:r w:rsidR="00C256D8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375E29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প্রতিষ্ঠান/</w:t>
      </w:r>
      <w:r w:rsidR="00C256D8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375E29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ক্লাব/</w:t>
      </w:r>
      <w:r w:rsidR="00C256D8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375E29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মিডিয়া হাউজ ইত্যাদি </w:t>
      </w:r>
      <w:r w:rsidR="00484A83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যারা স্</w:t>
      </w:r>
      <w:r w:rsidR="00E52EB8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নাতক </w:t>
      </w:r>
      <w:r w:rsidR="000D2653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C256D8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(এইচএস</w:t>
      </w:r>
      <w:r w:rsidR="00E52EB8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সি</w:t>
      </w:r>
      <w:r w:rsidR="009D76D5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পরবর্তী</w:t>
      </w:r>
      <w:r w:rsidR="002C5D28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) পর্যায়ের সরকারি, বেসরকারি এবং ধর্মীয় প্রতিষ্ঠানে অধ্যয়ন</w:t>
      </w:r>
      <w:r w:rsidR="00484A83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রত ছাত্র-ছাত্রী,</w:t>
      </w:r>
      <w:r w:rsidR="002C5D28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484A83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2C5D28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484A83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তাদের</w:t>
      </w:r>
      <w:r w:rsidR="008C388A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অভিভাবক, শিক্ষক, ব্যবস্থাপনা কমি</w:t>
      </w:r>
      <w:r w:rsidR="00484A83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টিকে নিয়ে কাজ করতে চান তারা </w:t>
      </w:r>
      <w:r w:rsidR="00375E29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আবেদন করতে পারবেন</w:t>
      </w:r>
      <w:r w:rsidR="00484A83" w:rsidRPr="00A61201">
        <w:rPr>
          <w:rFonts w:ascii="Times New Roman" w:hAnsi="Times New Roman" w:cs="Nirmala UI" w:hint="cs"/>
          <w:sz w:val="24"/>
          <w:szCs w:val="24"/>
          <w:cs/>
          <w:lang w:val="en-GB" w:bidi="hi-IN"/>
        </w:rPr>
        <w:t xml:space="preserve">।   </w:t>
      </w:r>
      <w:r w:rsidR="009D76D5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E52EB8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7E30EA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</w:p>
    <w:p w14:paraId="13E65E78" w14:textId="15A80227" w:rsidR="005B2BF2" w:rsidRPr="00A61201" w:rsidRDefault="005B2BF2" w:rsidP="00B96FB9">
      <w:pPr>
        <w:jc w:val="both"/>
        <w:rPr>
          <w:rFonts w:ascii="Times New Roman" w:hAnsi="Times New Roman" w:cs="Nirmala UI"/>
          <w:sz w:val="24"/>
          <w:szCs w:val="24"/>
          <w:lang w:val="en-GB" w:bidi="bn-IN"/>
        </w:rPr>
      </w:pPr>
      <w:r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এই বিজ্ঞপ্তির উদ্দেশ্য হচ্ছে বাংলাদেশের বৃহত্তর ঢাকা</w:t>
      </w:r>
      <w:r w:rsidR="00897FA0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অঞ্চলে সম্প্রীতি প্রকল্পের </w:t>
      </w:r>
      <w:r w:rsidR="00652FD5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অনুদানের </w:t>
      </w:r>
      <w:r w:rsidR="007E6812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প্রাপ্যতা ঘোষণা</w:t>
      </w:r>
      <w:r w:rsidR="00652FD5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করা এবং </w:t>
      </w:r>
      <w:r w:rsidR="005463DB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সম্ভাব্য আবেদনকারীদের কাছ থেকে </w:t>
      </w:r>
      <w:r w:rsidR="00652FD5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সহিংস উগ্রবাদ</w:t>
      </w:r>
      <w:r w:rsidR="00641841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প্রতিরোধে  </w:t>
      </w:r>
      <w:r w:rsidR="0016341A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উদ্ভাবনী</w:t>
      </w:r>
      <w:r w:rsidR="00B3087E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মূলক</w:t>
      </w:r>
      <w:r w:rsidR="007E30EA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ধারণা, </w:t>
      </w:r>
      <w:r w:rsidR="00641841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>মডেল</w:t>
      </w:r>
      <w:r w:rsidR="007E30EA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ও</w:t>
      </w:r>
      <w:r w:rsidR="00B16F72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প্রস্তাবনা আহ্বান</w:t>
      </w:r>
      <w:r w:rsidR="00641841"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করা।</w:t>
      </w:r>
      <w:r w:rsidR="00B16F72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</w:p>
    <w:p w14:paraId="084DCEEE" w14:textId="1F095E1C" w:rsidR="003833E8" w:rsidRPr="00DE1EE6" w:rsidRDefault="003833E8" w:rsidP="00B96FB9">
      <w:pPr>
        <w:jc w:val="both"/>
        <w:rPr>
          <w:rFonts w:ascii="Times New Roman" w:hAnsi="Times New Roman" w:cs="Nirmala UI"/>
          <w:bCs/>
          <w:sz w:val="28"/>
          <w:szCs w:val="28"/>
          <w:lang w:val="en-GB" w:bidi="bn-IN"/>
        </w:rPr>
      </w:pPr>
      <w:r w:rsidRPr="00DE1EE6">
        <w:rPr>
          <w:rFonts w:ascii="Times New Roman" w:hAnsi="Times New Roman" w:cs="Nirmala UI" w:hint="cs"/>
          <w:bCs/>
          <w:sz w:val="28"/>
          <w:szCs w:val="28"/>
          <w:cs/>
          <w:lang w:val="en-GB" w:bidi="bn-IN"/>
        </w:rPr>
        <w:t>৪। যোগ্যতাঃ</w:t>
      </w:r>
    </w:p>
    <w:p w14:paraId="607C63B1" w14:textId="5C99A9FF" w:rsidR="003833E8" w:rsidRPr="00A61201" w:rsidRDefault="00A356DE" w:rsidP="00B96FB9">
      <w:pPr>
        <w:jc w:val="both"/>
        <w:rPr>
          <w:rFonts w:ascii="Times New Roman" w:hAnsi="Times New Roman" w:cs="Nirmala UI"/>
          <w:sz w:val="24"/>
          <w:szCs w:val="24"/>
          <w:lang w:val="en-GB" w:bidi="bn-IN"/>
        </w:rPr>
      </w:pPr>
      <w:r w:rsidRPr="00A61201">
        <w:rPr>
          <w:rFonts w:ascii="Times New Roman" w:hAnsi="Times New Roman" w:cs="Nirmala UI" w:hint="cs"/>
          <w:sz w:val="24"/>
          <w:szCs w:val="24"/>
          <w:cs/>
          <w:lang w:val="en-GB" w:bidi="bn-IN"/>
        </w:rPr>
        <w:t xml:space="preserve">সম্প্রীতি প্রকল্প হতে অনুদান প্রাপ্তির যোগ্যতা নিম্নরুপ </w:t>
      </w:r>
    </w:p>
    <w:p w14:paraId="0E1B7D46" w14:textId="71D42053" w:rsidR="00A356DE" w:rsidRPr="00A61201" w:rsidRDefault="00A356DE" w:rsidP="00A356DE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Nirmala UI"/>
          <w:sz w:val="24"/>
          <w:szCs w:val="24"/>
          <w:lang w:bidi="bn-IN"/>
        </w:rPr>
      </w:pPr>
      <w:r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যে কোন নিবন্ধিত বা অ</w:t>
      </w:r>
      <w:r w:rsidR="00B3087E">
        <w:rPr>
          <w:rFonts w:ascii="Times New Roman" w:hAnsi="Times New Roman" w:cs="Nirmala UI" w:hint="cs"/>
          <w:sz w:val="24"/>
          <w:szCs w:val="24"/>
          <w:cs/>
          <w:lang w:bidi="bn-IN"/>
        </w:rPr>
        <w:t>নি</w:t>
      </w:r>
      <w:r w:rsidR="00163B1F">
        <w:rPr>
          <w:rFonts w:ascii="Times New Roman" w:hAnsi="Times New Roman" w:cs="Nirmala UI" w:hint="cs"/>
          <w:sz w:val="24"/>
          <w:szCs w:val="24"/>
          <w:cs/>
          <w:lang w:bidi="bn-IN"/>
        </w:rPr>
        <w:t>বন্ধিত বেসরকারি</w:t>
      </w:r>
      <w:r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সংস্থা যেমন, স্থানীয় এনজিও, সিবিও, </w:t>
      </w:r>
      <w:r w:rsidR="00C12C6C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মিডিয়া হাউস, সাংস্কৃতিক বা থিয়েটার </w:t>
      </w:r>
      <w:r w:rsidR="00C256D8" w:rsidRPr="00DA6BC6">
        <w:rPr>
          <w:rFonts w:ascii="SutonnyMJ" w:hAnsi="SutonnyMJ" w:cs="SutonnyMJ"/>
          <w:sz w:val="32"/>
          <w:szCs w:val="32"/>
          <w:cs/>
          <w:lang w:val="en-GB" w:bidi="bn-IN"/>
        </w:rPr>
        <w:t>MÖæ</w:t>
      </w:r>
      <w:r w:rsidR="00C12C6C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প/</w:t>
      </w:r>
      <w:r w:rsidR="00672F24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  <w:r w:rsidR="00C12C6C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ক্লাব/ ইনস্টিটিউট কিংবা</w:t>
      </w:r>
      <w:r w:rsidR="00B3087E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এর সাথে </w:t>
      </w:r>
      <w:r w:rsidR="00C12C6C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সম্পৃক্ত দল যেমন ইয়্যুথ </w:t>
      </w:r>
      <w:r w:rsidR="00672F24" w:rsidRPr="00DA6BC6">
        <w:rPr>
          <w:rFonts w:ascii="SutonnyMJ" w:hAnsi="SutonnyMJ" w:cs="SutonnyMJ"/>
          <w:sz w:val="32"/>
          <w:szCs w:val="32"/>
          <w:cs/>
          <w:lang w:val="en-GB" w:bidi="bn-IN"/>
        </w:rPr>
        <w:t>MÖæ</w:t>
      </w:r>
      <w:r w:rsidR="00C12C6C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প/ ডিবেটিং সোসাইটি/ ফিল্ম সোসাইটি/ ট্যুরিস্ট সোসাইটি/ ফটোগ্র্যাফি</w:t>
      </w:r>
      <w:r w:rsidR="00595E1E" w:rsidRPr="00595E1E">
        <w:rPr>
          <w:rFonts w:ascii="SutonnyMJ" w:hAnsi="SutonnyMJ" w:cs="SutonnyMJ"/>
          <w:sz w:val="32"/>
          <w:szCs w:val="32"/>
          <w:cs/>
          <w:lang w:bidi="bn-IN"/>
        </w:rPr>
        <w:t>K</w:t>
      </w:r>
      <w:r w:rsidR="00C12C6C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সোসাইটি/</w:t>
      </w:r>
      <w:r w:rsidR="00595E1E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জার্নালিস্ট এসোসিয়েশন</w:t>
      </w:r>
      <w:r w:rsidR="007F059C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/ জাতিসংঘ মডেল </w:t>
      </w:r>
      <w:r w:rsidR="006F17A6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এসোসিয়েশন/</w:t>
      </w:r>
      <w:r w:rsidR="009949B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  <w:r w:rsidR="006F17A6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স্পোর্টস ক্লাব/</w:t>
      </w:r>
      <w:r w:rsidR="007F3E12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  <w:r w:rsidR="009949B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  <w:r w:rsidR="007F3E12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কম্পিউটার ক্লাব/ সোস্যাল</w:t>
      </w:r>
      <w:r w:rsidR="007F34D8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সার্ভিস ক্লাব/ লেখক ফোরাম/ ব্য</w:t>
      </w:r>
      <w:r w:rsidR="007F3E12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বসা ও অর্থনৈতিক ফোরাম/ রোভার স্কাউট ইত্যাদি।</w:t>
      </w:r>
    </w:p>
    <w:p w14:paraId="70A84D30" w14:textId="5853E7A0" w:rsidR="00D41CED" w:rsidRPr="00A61201" w:rsidRDefault="00090A82" w:rsidP="00A356DE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Nirmala UI"/>
          <w:sz w:val="24"/>
          <w:szCs w:val="24"/>
          <w:lang w:bidi="bn-IN"/>
        </w:rPr>
      </w:pPr>
      <w:r>
        <w:rPr>
          <w:rFonts w:ascii="Times New Roman" w:hAnsi="Times New Roman" w:cs="Nirmala UI" w:hint="cs"/>
          <w:sz w:val="24"/>
          <w:szCs w:val="24"/>
          <w:cs/>
          <w:lang w:bidi="bn-IN"/>
        </w:rPr>
        <w:lastRenderedPageBreak/>
        <w:t>প্রস্তাবিত কার্যক্রমের</w:t>
      </w:r>
      <w:r w:rsidR="00D41CED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মেয়াদ সর্বোচ্চ</w:t>
      </w:r>
      <w:r w:rsidR="005463DB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ছয় (৬)</w:t>
      </w:r>
      <w:r w:rsidR="00D41CED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মাস।</w:t>
      </w:r>
      <w:r w:rsidR="00D579FC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</w:p>
    <w:p w14:paraId="03A615E4" w14:textId="70CF893C" w:rsidR="00D41CED" w:rsidRPr="00A61201" w:rsidRDefault="009660CF" w:rsidP="00A356DE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Nirmala UI"/>
          <w:sz w:val="24"/>
          <w:szCs w:val="24"/>
          <w:lang w:bidi="bn-IN"/>
        </w:rPr>
      </w:pPr>
      <w:r>
        <w:rPr>
          <w:rFonts w:ascii="Times New Roman" w:hAnsi="Times New Roman" w:cs="Nirmala UI" w:hint="cs"/>
          <w:sz w:val="24"/>
          <w:szCs w:val="24"/>
          <w:cs/>
          <w:lang w:bidi="bn-IN"/>
        </w:rPr>
        <w:t>প্রস্তাবিত কার্যক্রম</w:t>
      </w:r>
      <w:r w:rsidR="00D41CED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একটি অথবা একাধিক কর্মসূচী হতে পারে।</w:t>
      </w:r>
      <w:r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</w:p>
    <w:p w14:paraId="5734B1C8" w14:textId="2FA656BF" w:rsidR="00D41CED" w:rsidRPr="00A61201" w:rsidRDefault="00D41CED" w:rsidP="00A356DE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Nirmala UI"/>
          <w:sz w:val="24"/>
          <w:szCs w:val="24"/>
          <w:lang w:bidi="bn-IN"/>
        </w:rPr>
      </w:pPr>
      <w:r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অনুদানের পরিমা</w:t>
      </w:r>
      <w:r w:rsidR="00C63A42">
        <w:rPr>
          <w:rFonts w:ascii="Times New Roman" w:hAnsi="Times New Roman" w:cs="Nirmala UI" w:hint="cs"/>
          <w:sz w:val="24"/>
          <w:szCs w:val="24"/>
          <w:cs/>
          <w:lang w:bidi="bn-IN"/>
        </w:rPr>
        <w:t>ণ</w:t>
      </w:r>
      <w:r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হবে ৫</w:t>
      </w:r>
      <w:r w:rsidR="00F634D6">
        <w:rPr>
          <w:rFonts w:ascii="Times New Roman" w:hAnsi="Times New Roman" w:cs="Nirmala UI" w:hint="cs"/>
          <w:sz w:val="24"/>
          <w:szCs w:val="24"/>
          <w:cs/>
          <w:lang w:bidi="bn-IN"/>
        </w:rPr>
        <w:t>০০০০০</w:t>
      </w:r>
      <w:r w:rsidR="003C1CDE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  <w:r w:rsidR="00961C29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(পাঁচ লক্ষ) </w:t>
      </w:r>
      <w:r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থে</w:t>
      </w:r>
      <w:r w:rsidR="00961C29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কে </w:t>
      </w:r>
      <w:r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৮০</w:t>
      </w:r>
      <w:r w:rsidR="00961C29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০০০০০ (আশি</w:t>
      </w:r>
      <w:r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লক্ষ</w:t>
      </w:r>
      <w:r w:rsidR="00961C29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)</w:t>
      </w:r>
      <w:r w:rsidR="009949B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টাকা </w:t>
      </w:r>
      <w:r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পর্যন্ত। </w:t>
      </w:r>
      <w:r w:rsidR="00C63A42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</w:p>
    <w:p w14:paraId="443F0D4A" w14:textId="746C61D4" w:rsidR="00D41CED" w:rsidRPr="00A61201" w:rsidRDefault="00B25713" w:rsidP="00A356DE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Nirmala UI"/>
          <w:sz w:val="24"/>
          <w:szCs w:val="24"/>
          <w:lang w:bidi="bn-IN"/>
        </w:rPr>
      </w:pPr>
      <w:r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নিবন্ধন</w:t>
      </w:r>
      <w:r w:rsidR="00D41CED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  <w:r w:rsidR="00FB044F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বাধ্যতামূলক নয় । </w:t>
      </w:r>
      <w:r w:rsidR="00D41CED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অনিবন্ধিত সংস্থা/ প্রতিষ্ঠান/</w:t>
      </w:r>
      <w:r w:rsidR="003C1CDE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  <w:r w:rsidR="003C1CDE" w:rsidRPr="00DA6BC6">
        <w:rPr>
          <w:rFonts w:ascii="SutonnyMJ" w:hAnsi="SutonnyMJ" w:cs="SutonnyMJ"/>
          <w:sz w:val="32"/>
          <w:szCs w:val="32"/>
          <w:cs/>
          <w:lang w:val="en-GB" w:bidi="bn-IN"/>
        </w:rPr>
        <w:t>MÖæ</w:t>
      </w:r>
      <w:r w:rsidR="006D3E7A">
        <w:rPr>
          <w:rFonts w:ascii="Times New Roman" w:hAnsi="Times New Roman" w:cs="Nirmala UI" w:hint="cs"/>
          <w:sz w:val="24"/>
          <w:szCs w:val="24"/>
          <w:cs/>
          <w:lang w:bidi="bn-IN"/>
        </w:rPr>
        <w:t>পের জন্য অন্ততঃ</w:t>
      </w:r>
      <w:r w:rsidR="006330FB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  <w:r w:rsidR="00961C29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একটি গঠনতন্ত্র/ মেমোরান্ডাম অব আন্ডারস্ট্যান্ডিং/ রেজুলেশন থাকতে হবে। </w:t>
      </w:r>
    </w:p>
    <w:p w14:paraId="049FEC59" w14:textId="1487CB10" w:rsidR="000B42C3" w:rsidRPr="00A61201" w:rsidRDefault="000B42C3" w:rsidP="00A356DE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Nirmala UI"/>
          <w:sz w:val="24"/>
          <w:szCs w:val="24"/>
          <w:lang w:bidi="bn-IN"/>
        </w:rPr>
      </w:pPr>
      <w:r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প্রস্তাবিত কর্মএলাকা হবে</w:t>
      </w:r>
      <w:r w:rsidR="009A144E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বৃহত্তর ঢাকা অঞ্চলের </w:t>
      </w:r>
      <w:r w:rsidR="00826E56">
        <w:rPr>
          <w:rFonts w:ascii="Times New Roman" w:hAnsi="Times New Roman" w:cs="Nirmala UI" w:hint="cs"/>
          <w:sz w:val="24"/>
          <w:szCs w:val="24"/>
          <w:cs/>
          <w:lang w:bidi="bn-IN"/>
        </w:rPr>
        <w:t>ছয় (৬)</w:t>
      </w:r>
      <w:r w:rsidR="00826E56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  <w:r w:rsidR="0005301A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জেলা-ঢাকা, গাজীপুর, </w:t>
      </w:r>
      <w:r w:rsidR="0005301A" w:rsidRPr="0005301A">
        <w:rPr>
          <w:rFonts w:ascii="Nirmala UI" w:hAnsi="Nirmala UI" w:cs="Nirmala UI" w:hint="cs"/>
          <w:sz w:val="24"/>
          <w:szCs w:val="24"/>
          <w:cs/>
          <w:lang w:bidi="bn-IN"/>
        </w:rPr>
        <w:t>নারায়</w:t>
      </w:r>
      <w:r w:rsidR="0005301A" w:rsidRPr="0005301A">
        <w:rPr>
          <w:rFonts w:ascii="SutonnyMJ" w:hAnsi="SutonnyMJ" w:cs="SutonnyMJ"/>
          <w:sz w:val="32"/>
          <w:szCs w:val="32"/>
          <w:cs/>
          <w:lang w:bidi="bn-IN"/>
        </w:rPr>
        <w:t>Y</w:t>
      </w:r>
      <w:r w:rsidR="009A144E" w:rsidRPr="0005301A">
        <w:rPr>
          <w:rFonts w:ascii="Nirmala UI" w:hAnsi="Nirmala UI" w:cs="Nirmala UI" w:hint="cs"/>
          <w:sz w:val="24"/>
          <w:szCs w:val="24"/>
          <w:cs/>
          <w:lang w:bidi="bn-IN"/>
        </w:rPr>
        <w:t>গঞ্জ</w:t>
      </w:r>
      <w:r w:rsidR="009A144E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, মুন্সীগঞ্জ, মানিকগঞ্জ, নরসিংদী। </w:t>
      </w:r>
      <w:r w:rsidR="00544735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</w:p>
    <w:p w14:paraId="66B8FEF4" w14:textId="1ADCF21F" w:rsidR="005466D9" w:rsidRPr="00A61201" w:rsidRDefault="00BD70BC" w:rsidP="00A356DE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Nirmala UI"/>
          <w:sz w:val="24"/>
          <w:szCs w:val="24"/>
          <w:lang w:bidi="bn-IN"/>
        </w:rPr>
      </w:pPr>
      <w:r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প্রস্তাবিত কাজ হবে </w:t>
      </w:r>
      <w:r w:rsidR="0090485F">
        <w:rPr>
          <w:rFonts w:ascii="Times New Roman" w:hAnsi="Times New Roman" w:cs="Nirmala UI" w:hint="cs"/>
          <w:sz w:val="24"/>
          <w:szCs w:val="24"/>
          <w:cs/>
          <w:lang w:bidi="bn-IN"/>
        </w:rPr>
        <w:t>স্নাতক পর্যায়ের (এইচএস</w:t>
      </w:r>
      <w:r w:rsidR="00147A6E">
        <w:rPr>
          <w:rFonts w:ascii="Times New Roman" w:hAnsi="Times New Roman" w:cs="Nirmala UI" w:hint="cs"/>
          <w:sz w:val="24"/>
          <w:szCs w:val="24"/>
          <w:cs/>
          <w:lang w:bidi="bn-IN"/>
        </w:rPr>
        <w:t>সি পরবর্তী</w:t>
      </w:r>
      <w:r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)</w:t>
      </w:r>
      <w:r w:rsidR="001F1486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শিক্ষ</w:t>
      </w:r>
      <w:r w:rsidR="009949B1">
        <w:rPr>
          <w:rFonts w:ascii="Times New Roman" w:hAnsi="Times New Roman" w:cs="Nirmala UI" w:hint="cs"/>
          <w:sz w:val="24"/>
          <w:szCs w:val="24"/>
          <w:cs/>
          <w:lang w:bidi="bn-IN"/>
        </w:rPr>
        <w:t>ার্থীদের জন্য যারা যে কোন সরকারি, বেসরকারি</w:t>
      </w:r>
      <w:r w:rsidR="001F1486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  <w:r w:rsidR="00544735">
        <w:rPr>
          <w:rFonts w:ascii="Times New Roman" w:hAnsi="Times New Roman" w:cs="Nirmala UI" w:hint="cs"/>
          <w:sz w:val="24"/>
          <w:szCs w:val="24"/>
          <w:cs/>
          <w:lang w:bidi="bn-IN"/>
        </w:rPr>
        <w:t>ও ধর্মীয় প্রতিষ্ঠানে অধ্যয়নরত</w:t>
      </w:r>
      <w:r w:rsidR="001F1486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বা তা</w:t>
      </w:r>
      <w:r w:rsidR="00D1794F">
        <w:rPr>
          <w:rFonts w:ascii="Times New Roman" w:hAnsi="Times New Roman" w:cs="Nirmala UI" w:hint="cs"/>
          <w:sz w:val="24"/>
          <w:szCs w:val="24"/>
          <w:cs/>
          <w:lang w:bidi="bn-IN"/>
        </w:rPr>
        <w:t>দের সাথে সম্পৃক্ত গোষ্ঠী</w:t>
      </w:r>
      <w:r w:rsidR="001F1486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/ </w:t>
      </w:r>
      <w:r w:rsidR="00D1794F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মা</w:t>
      </w:r>
      <w:r w:rsidR="001F1486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-বাবা/ </w:t>
      </w:r>
      <w:r w:rsidR="00D1794F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  <w:r w:rsidR="001F1486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শিক্ষক কিং</w:t>
      </w:r>
      <w:r w:rsidR="0090485F">
        <w:rPr>
          <w:rFonts w:ascii="Times New Roman" w:hAnsi="Times New Roman" w:cs="Nirmala UI" w:hint="cs"/>
          <w:sz w:val="24"/>
          <w:szCs w:val="24"/>
          <w:cs/>
          <w:lang w:bidi="bn-IN"/>
        </w:rPr>
        <w:t>বা প্রতিষ্ঠানের ব্য</w:t>
      </w:r>
      <w:r w:rsidR="00CD5C1C">
        <w:rPr>
          <w:rFonts w:ascii="Times New Roman" w:hAnsi="Times New Roman" w:cs="Nirmala UI" w:hint="cs"/>
          <w:sz w:val="24"/>
          <w:szCs w:val="24"/>
          <w:cs/>
          <w:lang w:bidi="bn-IN"/>
        </w:rPr>
        <w:t>বস্থা কমিটি</w:t>
      </w:r>
      <w:r w:rsidR="001F1486" w:rsidRPr="00A61201">
        <w:rPr>
          <w:rFonts w:ascii="Times New Roman" w:hAnsi="Times New Roman" w:cs="Nirmala UI" w:hint="cs"/>
          <w:sz w:val="24"/>
          <w:szCs w:val="24"/>
          <w:cs/>
          <w:lang w:bidi="hi-IN"/>
        </w:rPr>
        <w:t>।</w:t>
      </w:r>
      <w:r w:rsidR="009949B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</w:p>
    <w:p w14:paraId="64BF0E4D" w14:textId="7B4370C8" w:rsidR="001F1486" w:rsidRPr="00A61201" w:rsidRDefault="00BF60F3" w:rsidP="00A356DE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Nirmala UI"/>
          <w:sz w:val="24"/>
          <w:szCs w:val="24"/>
          <w:lang w:bidi="bn-IN"/>
        </w:rPr>
      </w:pPr>
      <w:r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প্রস্তাবিত কার্যক্রম </w:t>
      </w:r>
      <w:r w:rsidR="00D829AD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অবশ্যই </w:t>
      </w:r>
      <w:r w:rsidR="001F1486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সহিংস উগ্রবা</w:t>
      </w:r>
      <w:r w:rsidR="006330FB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দ প্রতিরোধের </w:t>
      </w:r>
      <w:r w:rsidR="001F1486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সাথে </w:t>
      </w:r>
      <w:r>
        <w:rPr>
          <w:rFonts w:ascii="Times New Roman" w:hAnsi="Times New Roman" w:cs="Nirmala UI" w:hint="cs"/>
          <w:sz w:val="24"/>
          <w:szCs w:val="24"/>
          <w:cs/>
          <w:lang w:bidi="bn-IN"/>
        </w:rPr>
        <w:t>সংশ্লিষ্ট ও সামঞ্জস্যপূর্ণ</w:t>
      </w:r>
      <w:r w:rsidR="001F1486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হতে হবে।</w:t>
      </w:r>
      <w:r w:rsidR="00D24ABB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</w:p>
    <w:p w14:paraId="5BDF5D79" w14:textId="35ACC0F9" w:rsidR="001F1486" w:rsidRPr="00A61201" w:rsidRDefault="00606E0A" w:rsidP="00A356DE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Nirmala UI"/>
          <w:sz w:val="24"/>
          <w:szCs w:val="24"/>
          <w:lang w:bidi="bn-IN"/>
        </w:rPr>
      </w:pPr>
      <w:r>
        <w:rPr>
          <w:rFonts w:ascii="Times New Roman" w:hAnsi="Times New Roman" w:cs="Nirmala UI" w:hint="cs"/>
          <w:sz w:val="24"/>
          <w:szCs w:val="24"/>
          <w:cs/>
          <w:lang w:bidi="bn-IN"/>
        </w:rPr>
        <w:t>আবেদনকারীকে অবশ্যই বাংলাদেশি</w:t>
      </w:r>
      <w:r w:rsidR="00385196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নাগরিক এবং আইনগতভাবে এনজিও </w:t>
      </w:r>
      <w:r w:rsidR="0010204B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থেকে </w:t>
      </w:r>
      <w:r w:rsidR="00385196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অনুদান</w:t>
      </w:r>
      <w:r w:rsidR="0010204B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গ্রহণের বৈধ অনুমতি </w:t>
      </w:r>
      <w:r w:rsidR="00385196" w:rsidRPr="00A61201">
        <w:rPr>
          <w:rFonts w:ascii="Times New Roman" w:hAnsi="Times New Roman" w:cs="Nirmala UI" w:hint="cs"/>
          <w:sz w:val="24"/>
          <w:szCs w:val="24"/>
          <w:cs/>
          <w:lang w:bidi="bn-IN"/>
        </w:rPr>
        <w:t>থাকতে হবে।</w:t>
      </w:r>
      <w:r w:rsidR="008F7069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  <w:r w:rsidR="00CD2920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  <w:r w:rsidR="00EB73C9"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</w:p>
    <w:p w14:paraId="0BB641C6" w14:textId="77777777" w:rsidR="00385196" w:rsidRPr="00A61201" w:rsidRDefault="00385196" w:rsidP="00385196">
      <w:pPr>
        <w:pStyle w:val="ListParagraph"/>
        <w:jc w:val="both"/>
        <w:rPr>
          <w:rFonts w:ascii="Times New Roman" w:hAnsi="Times New Roman" w:cs="Nirmala UI"/>
          <w:sz w:val="24"/>
          <w:szCs w:val="24"/>
          <w:lang w:bidi="bn-I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85196" w:rsidRPr="00A61201" w14:paraId="435424F5" w14:textId="77777777" w:rsidTr="00385196">
        <w:tc>
          <w:tcPr>
            <w:tcW w:w="9350" w:type="dxa"/>
          </w:tcPr>
          <w:p w14:paraId="7285D9B2" w14:textId="77777777" w:rsidR="007919B9" w:rsidRDefault="007919B9" w:rsidP="00762B40">
            <w:pPr>
              <w:pStyle w:val="ListParagraph"/>
              <w:ind w:left="0"/>
              <w:jc w:val="both"/>
              <w:rPr>
                <w:rFonts w:cs="Nirmala UI"/>
                <w:sz w:val="24"/>
                <w:szCs w:val="24"/>
                <w:cs/>
                <w:lang w:bidi="bn-IN"/>
              </w:rPr>
            </w:pPr>
          </w:p>
          <w:p w14:paraId="56F5C0BB" w14:textId="045F62AF" w:rsidR="00EB3F06" w:rsidRDefault="00762B40" w:rsidP="00762B40">
            <w:pPr>
              <w:pStyle w:val="ListParagraph"/>
              <w:ind w:left="0"/>
              <w:jc w:val="both"/>
              <w:rPr>
                <w:rFonts w:cs="Nirmala UI"/>
                <w:sz w:val="24"/>
                <w:szCs w:val="24"/>
                <w:cs/>
                <w:lang w:bidi="bn-IN"/>
              </w:rPr>
            </w:pPr>
            <w:r w:rsidRPr="00A61201">
              <w:rPr>
                <w:rFonts w:cs="Nirmala UI" w:hint="cs"/>
                <w:sz w:val="24"/>
                <w:szCs w:val="24"/>
                <w:cs/>
                <w:lang w:bidi="bn-IN"/>
              </w:rPr>
              <w:t xml:space="preserve">মাদ্রাসাভিত্তিক </w:t>
            </w:r>
            <w:r w:rsidR="008F7069">
              <w:rPr>
                <w:rFonts w:cs="Nirmala UI" w:hint="cs"/>
                <w:sz w:val="24"/>
                <w:szCs w:val="24"/>
                <w:cs/>
                <w:lang w:bidi="bn-IN"/>
              </w:rPr>
              <w:t>কর্মসূচি</w:t>
            </w:r>
            <w:r w:rsidRPr="00A61201">
              <w:rPr>
                <w:rFonts w:cs="Nirmala UI" w:hint="cs"/>
                <w:sz w:val="24"/>
                <w:szCs w:val="24"/>
                <w:cs/>
                <w:lang w:bidi="bn-IN"/>
              </w:rPr>
              <w:t>, বিশ্বাসভিত্তিক/ ধর্মীয় প্রতিষ্ঠান, সামাজিক যোগাযোগ মাধ্যম  ও তথ্য-প্রযুক্তি ভিত্তিক প্রতিষ্ঠান,</w:t>
            </w:r>
            <w:r w:rsidR="00857866" w:rsidRPr="00A61201">
              <w:rPr>
                <w:rFonts w:cs="Nirmala UI" w:hint="cs"/>
                <w:sz w:val="24"/>
                <w:szCs w:val="24"/>
                <w:cs/>
                <w:lang w:bidi="bn-IN"/>
              </w:rPr>
              <w:t xml:space="preserve"> টিভি চ্যানেল, রেডিও, গানের সংগ</w:t>
            </w:r>
            <w:r w:rsidR="00826E56">
              <w:rPr>
                <w:rFonts w:cs="Nirmala UI" w:hint="cs"/>
                <w:sz w:val="24"/>
                <w:szCs w:val="24"/>
                <w:cs/>
                <w:lang w:bidi="bn-IN"/>
              </w:rPr>
              <w:t>ঠন, ব্যান্ড, নাচের দল,</w:t>
            </w:r>
            <w:r w:rsidRPr="00A61201">
              <w:rPr>
                <w:rFonts w:cs="Nirmala UI" w:hint="cs"/>
                <w:sz w:val="24"/>
                <w:szCs w:val="24"/>
                <w:cs/>
                <w:lang w:bidi="bn-IN"/>
              </w:rPr>
              <w:t>মনস্তাত্ত্বিক কাউন্সেল</w:t>
            </w:r>
            <w:r w:rsidR="0090485F">
              <w:rPr>
                <w:rFonts w:cs="Nirmala UI" w:hint="cs"/>
                <w:sz w:val="24"/>
                <w:szCs w:val="24"/>
                <w:cs/>
                <w:lang w:bidi="bn-IN"/>
              </w:rPr>
              <w:t>িং প্রতিষ্ঠান ইত্যাদি সংস্থা</w:t>
            </w:r>
            <w:r w:rsidR="0090485F" w:rsidRPr="0090485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সম</w:t>
            </w:r>
            <w:r w:rsidR="0090485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~</w:t>
            </w:r>
            <w:r w:rsidRPr="0090485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হকে</w:t>
            </w:r>
            <w:r w:rsidRPr="00A61201">
              <w:rPr>
                <w:rFonts w:cs="Nirmala UI" w:hint="cs"/>
                <w:sz w:val="24"/>
                <w:szCs w:val="24"/>
                <w:cs/>
                <w:lang w:bidi="bn-IN"/>
              </w:rPr>
              <w:t xml:space="preserve"> আবেদনের জন</w:t>
            </w:r>
            <w:r w:rsidR="0090485F">
              <w:rPr>
                <w:rFonts w:cs="Nirmala UI" w:hint="cs"/>
                <w:sz w:val="24"/>
                <w:szCs w:val="24"/>
                <w:cs/>
                <w:lang w:bidi="bn-IN"/>
              </w:rPr>
              <w:t xml:space="preserve">্য বিশেষভাবে </w:t>
            </w:r>
            <w:r w:rsidR="0090485F" w:rsidRPr="0090485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উ</w:t>
            </w:r>
            <w:r w:rsidR="0090485F" w:rsidRPr="0090485F">
              <w:rPr>
                <w:rFonts w:ascii="SutonnyMJ" w:hAnsi="SutonnyMJ" w:cs="SutonnyMJ"/>
                <w:sz w:val="32"/>
                <w:szCs w:val="32"/>
                <w:cs/>
                <w:lang w:bidi="bn-IN"/>
              </w:rPr>
              <w:t>r</w:t>
            </w:r>
            <w:r w:rsidR="00390B43" w:rsidRPr="0090485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সাহিত</w:t>
            </w:r>
            <w:r w:rsidR="00390B43">
              <w:rPr>
                <w:rFonts w:cs="Nirmala UI" w:hint="cs"/>
                <w:sz w:val="24"/>
                <w:szCs w:val="24"/>
                <w:cs/>
                <w:lang w:bidi="bn-IN"/>
              </w:rPr>
              <w:t xml:space="preserve"> করা হচ্ছে। </w:t>
            </w:r>
            <w:r w:rsidR="0008668E">
              <w:rPr>
                <w:rFonts w:cs="Nirmala UI" w:hint="cs"/>
                <w:sz w:val="24"/>
                <w:szCs w:val="24"/>
                <w:cs/>
                <w:lang w:bidi="bn-IN"/>
              </w:rPr>
              <w:t xml:space="preserve"> </w:t>
            </w:r>
          </w:p>
          <w:p w14:paraId="0F65A908" w14:textId="77777777" w:rsidR="00EB3F06" w:rsidRDefault="00EB3F06" w:rsidP="00EB3F06">
            <w:pPr>
              <w:pStyle w:val="ListParagraph"/>
              <w:ind w:left="0"/>
              <w:jc w:val="both"/>
              <w:rPr>
                <w:rFonts w:cs="Nirmala UI"/>
                <w:sz w:val="24"/>
                <w:szCs w:val="24"/>
                <w:cs/>
                <w:lang w:bidi="bn-IN"/>
              </w:rPr>
            </w:pPr>
          </w:p>
          <w:p w14:paraId="2F46CAFA" w14:textId="591EB416" w:rsidR="00EA77A2" w:rsidRPr="00446A13" w:rsidRDefault="00332A39" w:rsidP="00EA77A2">
            <w:pPr>
              <w:jc w:val="both"/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</w:pPr>
            <w:r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আবেদনকারীকে </w:t>
            </w:r>
            <w:r w:rsidR="00EA77A2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নিম্নে উল্লেখিত বিষয়গুলোর</w:t>
            </w:r>
            <w:r w:rsidR="0008668E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 সাথে</w:t>
            </w:r>
            <w:r w:rsidR="00EA77A2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 প্রস্তাবিত কার্যক্রমগুলো</w:t>
            </w:r>
            <w:r w:rsidR="003508ED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 </w:t>
            </w:r>
            <w:r w:rsidR="00EA77A2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সম্পৃক্ত </w:t>
            </w:r>
            <w:r w:rsidR="003508ED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করতে </w:t>
            </w:r>
            <w:r w:rsidR="003508ED" w:rsidRPr="00446A13">
              <w:rPr>
                <w:rFonts w:ascii="Nirmala UI" w:hAnsi="Nirmala UI" w:cs="Nirmala UI" w:hint="cs"/>
                <w:sz w:val="24"/>
                <w:szCs w:val="24"/>
                <w:cs/>
                <w:lang w:val="en-GB" w:bidi="bn-IN"/>
              </w:rPr>
              <w:t>উ</w:t>
            </w:r>
            <w:r w:rsidR="003508ED" w:rsidRPr="00446A13">
              <w:rPr>
                <w:rFonts w:ascii="SutonnyMJ" w:hAnsi="SutonnyMJ" w:cs="SutonnyMJ"/>
                <w:sz w:val="32"/>
                <w:szCs w:val="32"/>
                <w:cs/>
                <w:lang w:val="en-GB" w:bidi="bn-IN"/>
              </w:rPr>
              <w:t>r</w:t>
            </w:r>
            <w:r w:rsidR="003508ED" w:rsidRPr="00446A13">
              <w:rPr>
                <w:rFonts w:ascii="Nirmala UI" w:hAnsi="Nirmala UI" w:cs="Nirmala UI" w:hint="cs"/>
                <w:sz w:val="24"/>
                <w:szCs w:val="24"/>
                <w:cs/>
                <w:lang w:val="en-GB" w:bidi="bn-IN"/>
              </w:rPr>
              <w:t>সাহিত</w:t>
            </w:r>
            <w:r w:rsidR="003508ED" w:rsidRPr="00446A13">
              <w:rPr>
                <w:rFonts w:cs="Nirmala UI" w:hint="cs"/>
                <w:sz w:val="24"/>
                <w:szCs w:val="24"/>
                <w:cs/>
                <w:lang w:val="en-GB" w:bidi="bn-IN"/>
              </w:rPr>
              <w:t xml:space="preserve"> </w:t>
            </w:r>
            <w:r w:rsidR="001F7F35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করা </w:t>
            </w:r>
            <w:r w:rsidR="003508ED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হচ্ছে</w:t>
            </w:r>
            <w:r w:rsidR="001C4D79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 (</w:t>
            </w:r>
            <w:r w:rsidR="00EA77A2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বহুত্ববাদ/</w:t>
            </w:r>
            <w:r w:rsidR="006E697B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 </w:t>
            </w:r>
            <w:r w:rsidR="00EA77A2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ধর্মীয় ভিন্নতা/</w:t>
            </w:r>
            <w:r w:rsidR="006E697B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 </w:t>
            </w:r>
            <w:r w:rsidR="00EA77A2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সহিংস উগ্র</w:t>
            </w:r>
            <w:r w:rsidR="00C5484A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বাদ প্রতিরোধে কমিউনিটি পর্যায়ে </w:t>
            </w:r>
            <w:r w:rsidR="00EA77A2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যেমন</w:t>
            </w:r>
            <w:r w:rsidR="00C5484A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-</w:t>
            </w:r>
            <w:r w:rsidR="00EA77A2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 স্বেচ্ছাস</w:t>
            </w:r>
            <w:r w:rsidR="00A14891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েবক, বক্তা, ক্লাব সদস্য ইত্যাদি</w:t>
            </w:r>
            <w:r w:rsidR="00EA77A2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 নারীর কথা বলার সক্ষমতা বৃদ্ধি/  সহিংস উগ্রবাদ প্রতিরোধে মা-বাবার সচেতনতা বৃদ্ধি এবং সন্তানদের প্রতি তাদের প্রত্যাশা/</w:t>
            </w:r>
            <w:r w:rsidR="00B5341E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 </w:t>
            </w:r>
            <w:r w:rsidR="00C13255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বাংলাদেশি</w:t>
            </w:r>
            <w:r w:rsidR="00EA77A2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 সাংস্কৃতিক মূল্যবোধে বিশ্বাস </w:t>
            </w:r>
            <w:r w:rsidR="00B5341E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এবং তা পুনরুজ্জীবিত করা</w:t>
            </w:r>
            <w:r w:rsidR="00DB7485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/ তরুণ</w:t>
            </w:r>
            <w:r w:rsidR="00EA77A2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দের দক্ষতা বৃদ্ধি যাতে তারা মত প্রকাশ করতে পারে এব</w:t>
            </w:r>
            <w:r w:rsidR="00A14891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ং নিজস্ব আগ্রহের কথা বলতে পারে </w:t>
            </w:r>
            <w:r w:rsidR="00EA77A2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যেমন চেঞ্জ এজেন্ট/</w:t>
            </w:r>
            <w:r w:rsidR="00B5341E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 </w:t>
            </w:r>
            <w:r w:rsidR="00EA77A2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পরিবর্তনকারী এজেন্ট/</w:t>
            </w:r>
            <w:r w:rsidR="00B5341E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 </w:t>
            </w:r>
            <w:r w:rsidR="00EA77A2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ওম্বু</w:t>
            </w:r>
            <w:r w:rsidR="00B5341E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 পারসন/ প্রেরণা</w:t>
            </w:r>
            <w:r w:rsidR="00EA77A2" w:rsidRPr="00446A13"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  <w:t>দানকারী</w:t>
            </w:r>
            <w:r w:rsidR="00EA77A2" w:rsidRPr="00446A13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 বক্তা ইত্যাদি)।</w:t>
            </w:r>
            <w:r w:rsidR="00600392" w:rsidRPr="00446A13">
              <w:rPr>
                <w:rFonts w:ascii="Nirmala UI" w:hAnsi="Nirmala UI" w:cs="Nirmala UI"/>
                <w:sz w:val="24"/>
                <w:szCs w:val="24"/>
                <w:lang w:bidi="bn-IN"/>
              </w:rPr>
              <w:t xml:space="preserve"> </w:t>
            </w:r>
            <w:r w:rsidR="00DB7485" w:rsidRPr="00446A13">
              <w:rPr>
                <w:rFonts w:ascii="Nirmala UI" w:hAnsi="Nirmala UI" w:cs="Nirmala UI"/>
                <w:sz w:val="24"/>
                <w:szCs w:val="24"/>
                <w:lang w:bidi="bn-IN"/>
              </w:rPr>
              <w:t xml:space="preserve"> </w:t>
            </w:r>
          </w:p>
          <w:p w14:paraId="2FE354B8" w14:textId="77777777" w:rsidR="00EB3F06" w:rsidRPr="00446A13" w:rsidRDefault="00EB3F06" w:rsidP="00762B40">
            <w:pPr>
              <w:pStyle w:val="ListParagraph"/>
              <w:ind w:left="0"/>
              <w:jc w:val="both"/>
              <w:rPr>
                <w:rFonts w:cs="Nirmala UI"/>
                <w:sz w:val="24"/>
                <w:szCs w:val="24"/>
                <w:cs/>
                <w:lang w:bidi="bn-IN"/>
              </w:rPr>
            </w:pPr>
          </w:p>
          <w:p w14:paraId="3A9B83A5" w14:textId="1658853D" w:rsidR="002F011D" w:rsidRDefault="00EE5B26" w:rsidP="00A637CC">
            <w:pPr>
              <w:pStyle w:val="ListParagraph"/>
              <w:ind w:left="0"/>
              <w:jc w:val="center"/>
              <w:rPr>
                <w:rFonts w:cs="Nirmala UI"/>
                <w:sz w:val="24"/>
                <w:szCs w:val="24"/>
                <w:lang w:bidi="bn-IN"/>
              </w:rPr>
            </w:pPr>
            <w:r w:rsidRPr="00446A13">
              <w:rPr>
                <w:rFonts w:cs="Nirmala UI" w:hint="cs"/>
                <w:sz w:val="24"/>
                <w:szCs w:val="24"/>
                <w:cs/>
                <w:lang w:bidi="bn-IN"/>
              </w:rPr>
              <w:t>কর্</w:t>
            </w:r>
            <w:r w:rsidR="00615361" w:rsidRPr="00446A13">
              <w:rPr>
                <w:rFonts w:cs="Nirmala UI" w:hint="cs"/>
                <w:sz w:val="24"/>
                <w:szCs w:val="24"/>
                <w:cs/>
                <w:lang w:bidi="bn-IN"/>
              </w:rPr>
              <w:t>ম এলাকা ও শিক্ষা প্রতিষ্ঠান সম্পর্কিত</w:t>
            </w:r>
            <w:r w:rsidRPr="00446A13">
              <w:rPr>
                <w:rFonts w:cs="Nirmala UI" w:hint="cs"/>
                <w:sz w:val="24"/>
                <w:szCs w:val="24"/>
                <w:cs/>
                <w:lang w:bidi="bn-IN"/>
              </w:rPr>
              <w:t xml:space="preserve"> </w:t>
            </w:r>
            <w:r w:rsidR="00446A13" w:rsidRPr="00446A13">
              <w:rPr>
                <w:rFonts w:cs="Nirmala UI" w:hint="cs"/>
                <w:sz w:val="24"/>
                <w:szCs w:val="24"/>
                <w:cs/>
                <w:lang w:bidi="bn-IN"/>
              </w:rPr>
              <w:t xml:space="preserve"> তথ্য </w:t>
            </w:r>
            <w:r w:rsidRPr="00446A13">
              <w:rPr>
                <w:rFonts w:cs="Nirmala UI" w:hint="cs"/>
                <w:sz w:val="24"/>
                <w:szCs w:val="24"/>
                <w:cs/>
                <w:lang w:bidi="bn-IN"/>
              </w:rPr>
              <w:t xml:space="preserve">নির্দিষ্ট </w:t>
            </w:r>
            <w:r w:rsidR="00446A13" w:rsidRPr="00446A13">
              <w:rPr>
                <w:rFonts w:cs="Nirmala UI"/>
                <w:sz w:val="24"/>
                <w:szCs w:val="24"/>
                <w:lang w:bidi="bn-IN"/>
              </w:rPr>
              <w:t xml:space="preserve"> </w:t>
            </w:r>
            <w:r w:rsidRPr="00446A13">
              <w:rPr>
                <w:rFonts w:cs="Nirmala UI" w:hint="cs"/>
                <w:sz w:val="24"/>
                <w:szCs w:val="24"/>
                <w:cs/>
                <w:lang w:bidi="bn-IN"/>
              </w:rPr>
              <w:t>ছকে সুস্পষ্টভাবে উল্লেখ করতে হবে (সংযুক্তি-বি)।</w:t>
            </w:r>
          </w:p>
          <w:p w14:paraId="23CB930C" w14:textId="77777777" w:rsidR="002F011D" w:rsidRDefault="002F011D" w:rsidP="00762B40">
            <w:pPr>
              <w:pStyle w:val="ListParagraph"/>
              <w:ind w:left="0"/>
              <w:jc w:val="both"/>
              <w:rPr>
                <w:rFonts w:cs="Nirmala UI"/>
                <w:sz w:val="24"/>
                <w:szCs w:val="24"/>
                <w:lang w:bidi="bn-IN"/>
              </w:rPr>
            </w:pPr>
          </w:p>
          <w:p w14:paraId="4291E834" w14:textId="29B44E24" w:rsidR="00385196" w:rsidRDefault="00EE5B26" w:rsidP="00A637CC">
            <w:pPr>
              <w:pStyle w:val="ListParagraph"/>
              <w:ind w:left="0"/>
              <w:jc w:val="center"/>
              <w:rPr>
                <w:rFonts w:cs="Nirmala UI"/>
                <w:sz w:val="24"/>
                <w:szCs w:val="24"/>
                <w:cs/>
                <w:lang w:bidi="bn-IN"/>
              </w:rPr>
            </w:pPr>
            <w:r w:rsidRPr="00A61201">
              <w:rPr>
                <w:rFonts w:cs="Nirmala UI" w:hint="cs"/>
                <w:sz w:val="24"/>
                <w:szCs w:val="24"/>
                <w:cs/>
                <w:lang w:bidi="bn-IN"/>
              </w:rPr>
              <w:t>প্রস্তাবিত কর</w:t>
            </w:r>
            <w:r w:rsidR="00D24ABB">
              <w:rPr>
                <w:rFonts w:cs="Nirmala UI" w:hint="cs"/>
                <w:sz w:val="24"/>
                <w:szCs w:val="24"/>
                <w:cs/>
                <w:lang w:bidi="bn-IN"/>
              </w:rPr>
              <w:t>্ম এলাকা</w:t>
            </w:r>
            <w:r w:rsidR="007D436B">
              <w:rPr>
                <w:rFonts w:cs="Nirmala UI" w:hint="cs"/>
                <w:sz w:val="24"/>
                <w:szCs w:val="24"/>
                <w:cs/>
                <w:lang w:bidi="bn-IN"/>
              </w:rPr>
              <w:t xml:space="preserve">র ক্ষেত্রে </w:t>
            </w:r>
            <w:r w:rsidR="00D24ABB">
              <w:rPr>
                <w:rFonts w:cs="Nirmala UI" w:hint="cs"/>
                <w:sz w:val="24"/>
                <w:szCs w:val="24"/>
                <w:cs/>
                <w:lang w:bidi="bn-IN"/>
              </w:rPr>
              <w:t xml:space="preserve"> ঢাকা উত্তর ও দক্ষিণ</w:t>
            </w:r>
            <w:r w:rsidR="002F011D">
              <w:rPr>
                <w:rFonts w:cs="Nirmala UI" w:hint="cs"/>
                <w:sz w:val="24"/>
                <w:szCs w:val="24"/>
                <w:cs/>
                <w:lang w:bidi="bn-IN"/>
              </w:rPr>
              <w:t xml:space="preserve"> সিটি কর্পোরেশন</w:t>
            </w:r>
            <w:r w:rsidR="00B5341E">
              <w:rPr>
                <w:rFonts w:cs="Nirmala UI" w:hint="cs"/>
                <w:sz w:val="24"/>
                <w:szCs w:val="24"/>
                <w:cs/>
                <w:lang w:bidi="bn-IN"/>
              </w:rPr>
              <w:t xml:space="preserve"> </w:t>
            </w:r>
            <w:r w:rsidR="0077749D" w:rsidRPr="00A61201">
              <w:rPr>
                <w:rFonts w:cs="Nirmala UI" w:hint="cs"/>
                <w:sz w:val="24"/>
                <w:szCs w:val="24"/>
                <w:cs/>
                <w:lang w:bidi="bn-IN"/>
              </w:rPr>
              <w:t>ন</w:t>
            </w:r>
            <w:r w:rsidR="00B5341E">
              <w:rPr>
                <w:rFonts w:cs="Nirmala UI" w:hint="cs"/>
                <w:sz w:val="24"/>
                <w:szCs w:val="24"/>
                <w:cs/>
                <w:lang w:bidi="bn-IN"/>
              </w:rPr>
              <w:t>িরু</w:t>
            </w:r>
            <w:r w:rsidR="00B5341E" w:rsidRPr="0090485F">
              <w:rPr>
                <w:rFonts w:ascii="SutonnyMJ" w:hAnsi="SutonnyMJ" w:cs="SutonnyMJ"/>
                <w:sz w:val="32"/>
                <w:szCs w:val="32"/>
                <w:cs/>
                <w:lang w:bidi="bn-IN"/>
              </w:rPr>
              <w:t>r</w:t>
            </w:r>
            <w:r w:rsidR="00CC5024">
              <w:rPr>
                <w:rFonts w:cs="Nirmala UI" w:hint="cs"/>
                <w:sz w:val="24"/>
                <w:szCs w:val="24"/>
                <w:cs/>
                <w:lang w:bidi="bn-IN"/>
              </w:rPr>
              <w:t>সাহিত করা হচ্ছে (মিডিয়া ব্যতীত</w:t>
            </w:r>
            <w:r w:rsidR="0077749D" w:rsidRPr="00A61201">
              <w:rPr>
                <w:rFonts w:cs="Nirmala UI" w:hint="cs"/>
                <w:sz w:val="24"/>
                <w:szCs w:val="24"/>
                <w:cs/>
                <w:lang w:bidi="bn-IN"/>
              </w:rPr>
              <w:t>)</w:t>
            </w:r>
            <w:r w:rsidR="0077749D" w:rsidRPr="00A61201">
              <w:rPr>
                <w:rFonts w:cs="Nirmala UI" w:hint="cs"/>
                <w:sz w:val="24"/>
                <w:szCs w:val="24"/>
                <w:cs/>
                <w:lang w:bidi="hi-IN"/>
              </w:rPr>
              <w:t>।</w:t>
            </w:r>
          </w:p>
          <w:p w14:paraId="43A59BBB" w14:textId="0BB890A6" w:rsidR="007919B9" w:rsidRPr="00A61201" w:rsidRDefault="007919B9" w:rsidP="007D436B">
            <w:pPr>
              <w:pStyle w:val="ListParagraph"/>
              <w:ind w:left="0"/>
              <w:jc w:val="both"/>
              <w:rPr>
                <w:rFonts w:cs="Nirmala UI"/>
                <w:sz w:val="24"/>
                <w:szCs w:val="24"/>
                <w:cs/>
                <w:lang w:bidi="bn-IN"/>
              </w:rPr>
            </w:pPr>
          </w:p>
        </w:tc>
      </w:tr>
    </w:tbl>
    <w:p w14:paraId="367E7694" w14:textId="256C52D7" w:rsidR="00897E7D" w:rsidRPr="00A61201" w:rsidRDefault="001C4D79" w:rsidP="00455F3E">
      <w:pPr>
        <w:pStyle w:val="ListParagraph"/>
        <w:spacing w:after="40" w:line="240" w:lineRule="auto"/>
        <w:jc w:val="both"/>
        <w:rPr>
          <w:rFonts w:ascii="Times New Roman" w:hAnsi="Times New Roman" w:cs="Nirmala UI"/>
          <w:sz w:val="24"/>
          <w:szCs w:val="24"/>
          <w:lang w:bidi="bn-IN"/>
        </w:rPr>
      </w:pPr>
      <w:bookmarkStart w:id="3" w:name="_Toc469402686"/>
      <w:bookmarkStart w:id="4" w:name="_Toc353975704"/>
      <w:bookmarkStart w:id="5" w:name="_Toc505772053"/>
      <w:r>
        <w:rPr>
          <w:rFonts w:ascii="Times New Roman" w:hAnsi="Times New Roman" w:cs="Nirmala UI" w:hint="cs"/>
          <w:sz w:val="24"/>
          <w:szCs w:val="24"/>
          <w:cs/>
          <w:lang w:bidi="bn-IN"/>
        </w:rPr>
        <w:t xml:space="preserve"> </w:t>
      </w:r>
    </w:p>
    <w:p w14:paraId="3AFD28C8" w14:textId="77777777" w:rsidR="00202A56" w:rsidRDefault="00202A56" w:rsidP="00897E7D">
      <w:pPr>
        <w:pStyle w:val="ListParagraph"/>
        <w:spacing w:after="40" w:line="240" w:lineRule="auto"/>
        <w:ind w:left="0"/>
        <w:jc w:val="both"/>
        <w:rPr>
          <w:rFonts w:ascii="Calibri" w:eastAsia="Times New Roman" w:hAnsi="Calibri" w:cs="Nirmala UI"/>
          <w:b/>
          <w:sz w:val="24"/>
          <w:szCs w:val="24"/>
          <w:lang w:val="en-GB" w:bidi="bn-IN"/>
        </w:rPr>
      </w:pPr>
      <w:r>
        <w:rPr>
          <w:rFonts w:ascii="Calibri" w:eastAsia="Times New Roman" w:hAnsi="Calibri" w:cs="Nirmala UI"/>
          <w:b/>
          <w:sz w:val="24"/>
          <w:szCs w:val="24"/>
          <w:cs/>
          <w:lang w:val="en-GB" w:bidi="bn-IN"/>
        </w:rPr>
        <w:lastRenderedPageBreak/>
        <w:br/>
      </w:r>
    </w:p>
    <w:p w14:paraId="6A6227D1" w14:textId="1D1251CE" w:rsidR="00897E7D" w:rsidRPr="006F72F8" w:rsidRDefault="00897E7D" w:rsidP="00897E7D">
      <w:pPr>
        <w:pStyle w:val="ListParagraph"/>
        <w:spacing w:after="40" w:line="240" w:lineRule="auto"/>
        <w:ind w:left="0"/>
        <w:jc w:val="both"/>
        <w:rPr>
          <w:rFonts w:ascii="Calibri" w:eastAsia="Times New Roman" w:hAnsi="Calibri" w:cs="Nirmala UI"/>
          <w:b/>
          <w:sz w:val="24"/>
          <w:szCs w:val="24"/>
          <w:lang w:val="en-GB" w:bidi="bn-IN"/>
        </w:rPr>
      </w:pPr>
      <w:r w:rsidRPr="006F72F8">
        <w:rPr>
          <w:rFonts w:ascii="Calibri" w:eastAsia="Times New Roman" w:hAnsi="Calibri" w:cs="Nirmala UI" w:hint="cs"/>
          <w:b/>
          <w:sz w:val="24"/>
          <w:szCs w:val="24"/>
          <w:cs/>
          <w:lang w:val="en-GB" w:bidi="bn-IN"/>
        </w:rPr>
        <w:t>অনুদান প্রাপ্তির জন্য অযোগ্যতাঃ</w:t>
      </w:r>
      <w:r w:rsidR="002F011D" w:rsidRPr="006F72F8">
        <w:rPr>
          <w:rFonts w:ascii="Calibri" w:eastAsia="Times New Roman" w:hAnsi="Calibri" w:cs="Nirmala UI" w:hint="cs"/>
          <w:b/>
          <w:sz w:val="24"/>
          <w:szCs w:val="24"/>
          <w:cs/>
          <w:lang w:val="en-GB" w:bidi="bn-IN"/>
        </w:rPr>
        <w:t xml:space="preserve"> </w:t>
      </w:r>
    </w:p>
    <w:p w14:paraId="529E7ABB" w14:textId="77777777" w:rsidR="00897E7D" w:rsidRPr="00A61201" w:rsidRDefault="00897E7D" w:rsidP="00455F3E">
      <w:pPr>
        <w:pStyle w:val="ListParagraph"/>
        <w:spacing w:after="40" w:line="240" w:lineRule="auto"/>
        <w:jc w:val="both"/>
        <w:rPr>
          <w:rFonts w:ascii="Calibri" w:eastAsia="Times New Roman" w:hAnsi="Calibri" w:cs="Nirmala UI"/>
          <w:b/>
          <w:sz w:val="24"/>
          <w:szCs w:val="24"/>
          <w:lang w:val="en-GB" w:bidi="bn-IN"/>
        </w:rPr>
      </w:pPr>
    </w:p>
    <w:p w14:paraId="6E77EC48" w14:textId="5095D1D5" w:rsidR="00897E7D" w:rsidRPr="00A61201" w:rsidRDefault="00897E7D" w:rsidP="00897E7D">
      <w:pPr>
        <w:pStyle w:val="ListParagraph"/>
        <w:spacing w:after="40" w:line="240" w:lineRule="auto"/>
        <w:ind w:left="0"/>
        <w:jc w:val="both"/>
        <w:rPr>
          <w:rFonts w:ascii="Calibri" w:eastAsia="Times New Roman" w:hAnsi="Calibri" w:cs="Nirmala UI"/>
          <w:b/>
          <w:sz w:val="24"/>
          <w:szCs w:val="24"/>
          <w:lang w:val="en-GB" w:bidi="bn-IN"/>
        </w:rPr>
      </w:pPr>
      <w:r w:rsidRPr="00A61201">
        <w:rPr>
          <w:rFonts w:ascii="Calibri" w:eastAsia="Times New Roman" w:hAnsi="Calibri" w:cs="Nirmala UI" w:hint="cs"/>
          <w:b/>
          <w:sz w:val="24"/>
          <w:szCs w:val="24"/>
          <w:cs/>
          <w:lang w:val="en-GB" w:bidi="bn-IN"/>
        </w:rPr>
        <w:t>নিম্নলিখিত বিষয়গুলো অনুদান প্রাপ্তির ক্ষেত্রে অযোগ্যতা বলে বিবেচিত হবে</w:t>
      </w:r>
    </w:p>
    <w:p w14:paraId="28593199" w14:textId="0512B2F5" w:rsidR="00897E7D" w:rsidRPr="00A61201" w:rsidRDefault="008A7CF3" w:rsidP="00897E7D">
      <w:pPr>
        <w:pStyle w:val="ListParagraph"/>
        <w:numPr>
          <w:ilvl w:val="0"/>
          <w:numId w:val="46"/>
        </w:numPr>
        <w:spacing w:after="40" w:line="240" w:lineRule="auto"/>
        <w:jc w:val="both"/>
        <w:rPr>
          <w:rFonts w:ascii="Calibri" w:eastAsia="Times New Roman" w:hAnsi="Calibri" w:cs="Nirmala UI"/>
          <w:b/>
          <w:sz w:val="24"/>
          <w:szCs w:val="24"/>
          <w:lang w:bidi="bn-IN"/>
        </w:rPr>
      </w:pPr>
      <w:r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>প্রস্তাবিত কার্যক্রম</w:t>
      </w:r>
      <w:r w:rsidR="00A60EF0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>/ কর্মসূচী/</w:t>
      </w:r>
      <w:r w:rsidR="00491619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 xml:space="preserve"> </w:t>
      </w:r>
      <w:r w:rsidR="00A60EF0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 xml:space="preserve">প্রোগ্রাম  </w:t>
      </w:r>
      <w:r w:rsidR="00A60EF0" w:rsidRPr="00491619">
        <w:rPr>
          <w:rFonts w:ascii="Calibri" w:eastAsia="Times New Roman" w:hAnsi="Calibri" w:cs="Nirmala UI" w:hint="cs"/>
          <w:sz w:val="24"/>
          <w:szCs w:val="24"/>
          <w:cs/>
          <w:lang w:bidi="bn-IN"/>
        </w:rPr>
        <w:t>একজন ব্য</w:t>
      </w:r>
      <w:r w:rsidR="00897E7D" w:rsidRPr="00491619">
        <w:rPr>
          <w:rFonts w:ascii="Calibri" w:eastAsia="Times New Roman" w:hAnsi="Calibri" w:cs="Nirmala UI" w:hint="cs"/>
          <w:sz w:val="24"/>
          <w:szCs w:val="24"/>
          <w:cs/>
          <w:lang w:bidi="bn-IN"/>
        </w:rPr>
        <w:t>ক্তি</w:t>
      </w:r>
      <w:r w:rsidR="00897E7D" w:rsidRPr="00A61201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 xml:space="preserve"> দ্বারা গৃহীত উদ্যোগ</w:t>
      </w:r>
    </w:p>
    <w:p w14:paraId="732BCB6A" w14:textId="754E2975" w:rsidR="001143A6" w:rsidRPr="00A61201" w:rsidRDefault="005B7C3D" w:rsidP="00897E7D">
      <w:pPr>
        <w:pStyle w:val="ListParagraph"/>
        <w:numPr>
          <w:ilvl w:val="0"/>
          <w:numId w:val="46"/>
        </w:numPr>
        <w:spacing w:after="40" w:line="240" w:lineRule="auto"/>
        <w:jc w:val="both"/>
        <w:rPr>
          <w:rFonts w:ascii="Calibri" w:eastAsia="Times New Roman" w:hAnsi="Calibri" w:cs="Nirmala UI"/>
          <w:b/>
          <w:sz w:val="24"/>
          <w:szCs w:val="24"/>
          <w:lang w:bidi="bn-IN"/>
        </w:rPr>
      </w:pPr>
      <w:r w:rsidRPr="00A61201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>প্রস্তাবি</w:t>
      </w:r>
      <w:r w:rsidR="008A7CF3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>ত কার্যক্রম</w:t>
      </w:r>
      <w:r w:rsidR="00DE4589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 xml:space="preserve"> রাজনৈতিক দলীয়করণের স্বার্থ সংশ্লিষ্ট</w:t>
      </w:r>
      <w:r w:rsidR="002C2F0B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 xml:space="preserve"> </w:t>
      </w:r>
    </w:p>
    <w:p w14:paraId="06122513" w14:textId="66F874F6" w:rsidR="005B7C3D" w:rsidRPr="00A61201" w:rsidRDefault="005B7C3D" w:rsidP="00897E7D">
      <w:pPr>
        <w:pStyle w:val="ListParagraph"/>
        <w:numPr>
          <w:ilvl w:val="0"/>
          <w:numId w:val="46"/>
        </w:numPr>
        <w:spacing w:after="40" w:line="240" w:lineRule="auto"/>
        <w:jc w:val="both"/>
        <w:rPr>
          <w:rFonts w:ascii="Calibri" w:eastAsia="Times New Roman" w:hAnsi="Calibri" w:cs="Nirmala UI"/>
          <w:b/>
          <w:sz w:val="24"/>
          <w:szCs w:val="24"/>
          <w:lang w:bidi="bn-IN"/>
        </w:rPr>
      </w:pPr>
      <w:r w:rsidRPr="00A61201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>আবেদনকারী এমন কোন ব্যক্তিগত বা পেশাদার কর্মকান্ডে যুক্ত হবেন না যা</w:t>
      </w:r>
      <w:r w:rsidR="006822BF" w:rsidRPr="00A61201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 xml:space="preserve"> প্রস্তাবিত প্রকল্পের সাথে সম্পর্কিত কোন দায়বদ্ধতা নিয়ে দ্বন্দ্ব তৈরী করে।</w:t>
      </w:r>
    </w:p>
    <w:p w14:paraId="74406F3D" w14:textId="77777777" w:rsidR="006822BF" w:rsidRPr="00A61201" w:rsidRDefault="006822BF" w:rsidP="006822BF">
      <w:pPr>
        <w:pStyle w:val="ListParagraph"/>
        <w:spacing w:after="40" w:line="240" w:lineRule="auto"/>
        <w:ind w:left="795"/>
        <w:jc w:val="both"/>
        <w:rPr>
          <w:rFonts w:ascii="Calibri" w:eastAsia="Times New Roman" w:hAnsi="Calibri" w:cs="Nirmala UI"/>
          <w:b/>
          <w:sz w:val="24"/>
          <w:szCs w:val="24"/>
          <w:lang w:bidi="bn-IN"/>
        </w:rPr>
      </w:pPr>
    </w:p>
    <w:p w14:paraId="38AB9BD2" w14:textId="749B3C0D" w:rsidR="006822BF" w:rsidRPr="009C4E00" w:rsidRDefault="00BB7FEC" w:rsidP="006822BF">
      <w:pPr>
        <w:spacing w:after="40" w:line="240" w:lineRule="auto"/>
        <w:jc w:val="both"/>
        <w:rPr>
          <w:rFonts w:ascii="Calibri" w:eastAsia="Times New Roman" w:hAnsi="Calibri" w:cs="Nirmala UI"/>
          <w:bCs/>
          <w:sz w:val="28"/>
          <w:szCs w:val="28"/>
          <w:lang w:bidi="bn-IN"/>
        </w:rPr>
      </w:pPr>
      <w:r>
        <w:rPr>
          <w:rFonts w:ascii="Calibri" w:eastAsia="Times New Roman" w:hAnsi="Calibri" w:cs="Nirmala UI" w:hint="cs"/>
          <w:bCs/>
          <w:sz w:val="28"/>
          <w:szCs w:val="28"/>
          <w:cs/>
          <w:lang w:bidi="bn-IN"/>
        </w:rPr>
        <w:t>৫। অনুদানের পরিমাণ</w:t>
      </w:r>
      <w:r w:rsidR="009C4E00" w:rsidRPr="009C4E00">
        <w:rPr>
          <w:rFonts w:ascii="Calibri" w:eastAsia="Times New Roman" w:hAnsi="Calibri" w:cs="Nirmala UI" w:hint="cs"/>
          <w:bCs/>
          <w:sz w:val="28"/>
          <w:szCs w:val="28"/>
          <w:cs/>
          <w:lang w:bidi="bn-IN"/>
        </w:rPr>
        <w:t xml:space="preserve"> ও মেয়াদঃ</w:t>
      </w:r>
      <w:r>
        <w:rPr>
          <w:rFonts w:ascii="Calibri" w:eastAsia="Times New Roman" w:hAnsi="Calibri" w:cs="Nirmala UI" w:hint="cs"/>
          <w:bCs/>
          <w:sz w:val="28"/>
          <w:szCs w:val="28"/>
          <w:cs/>
          <w:lang w:bidi="bn-IN"/>
        </w:rPr>
        <w:t xml:space="preserve"> </w:t>
      </w:r>
    </w:p>
    <w:p w14:paraId="4B541A6B" w14:textId="77777777" w:rsidR="006822BF" w:rsidRPr="00A61201" w:rsidRDefault="006822BF" w:rsidP="006822BF">
      <w:pPr>
        <w:spacing w:after="40" w:line="240" w:lineRule="auto"/>
        <w:jc w:val="both"/>
        <w:rPr>
          <w:rFonts w:ascii="Calibri" w:eastAsia="Times New Roman" w:hAnsi="Calibri" w:cs="Nirmala UI"/>
          <w:b/>
          <w:sz w:val="24"/>
          <w:szCs w:val="24"/>
          <w:lang w:bidi="bn-IN"/>
        </w:rPr>
      </w:pPr>
    </w:p>
    <w:p w14:paraId="5FB4A410" w14:textId="17E862A2" w:rsidR="006822BF" w:rsidRPr="00A61201" w:rsidRDefault="002C2F0B" w:rsidP="006822BF">
      <w:pPr>
        <w:spacing w:after="40" w:line="240" w:lineRule="auto"/>
        <w:jc w:val="both"/>
        <w:rPr>
          <w:rFonts w:ascii="Calibri" w:eastAsia="Times New Roman" w:hAnsi="Calibri" w:cs="Nirmala UI"/>
          <w:b/>
          <w:sz w:val="24"/>
          <w:szCs w:val="24"/>
          <w:lang w:bidi="bn-IN"/>
        </w:rPr>
      </w:pPr>
      <w:r w:rsidRPr="00717D6F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>সম্প্রীতি প্রায় ২০ থেকে ৪</w:t>
      </w:r>
      <w:r w:rsidR="00826E56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>০</w:t>
      </w:r>
      <w:r w:rsidR="00BB7FEC" w:rsidRPr="00717D6F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>টি</w:t>
      </w:r>
      <w:r w:rsidR="006822BF" w:rsidRPr="00717D6F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 xml:space="preserve"> আবেদনকারী</w:t>
      </w:r>
      <w:r w:rsidR="00BB7FEC" w:rsidRPr="00717D6F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 xml:space="preserve"> সংস্থা</w:t>
      </w:r>
      <w:r w:rsidR="006822BF" w:rsidRPr="00717D6F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 xml:space="preserve">কে </w:t>
      </w:r>
      <w:r w:rsidR="00F74F12" w:rsidRPr="00717D6F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 xml:space="preserve">অনুদান প্রদান করবে এবং প্রস্তাবিত কাজের </w:t>
      </w:r>
      <w:r w:rsidRPr="00717D6F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 xml:space="preserve"> </w:t>
      </w:r>
      <w:r w:rsidR="00903384" w:rsidRPr="00717D6F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>মেয়াদ হবে সর্বোচ্চ</w:t>
      </w:r>
      <w:r w:rsidR="00F74F12" w:rsidRPr="00717D6F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 xml:space="preserve"> ৬ </w:t>
      </w:r>
      <w:r w:rsidR="00903384" w:rsidRPr="00717D6F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 xml:space="preserve"> (ছয়) </w:t>
      </w:r>
      <w:r w:rsidR="00F74F12" w:rsidRPr="00717D6F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>মাস।</w:t>
      </w:r>
      <w:r w:rsidR="00F74F12" w:rsidRPr="00A61201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 xml:space="preserve"> </w:t>
      </w:r>
      <w:r w:rsidR="00135BB8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 xml:space="preserve">ছোট, মধ্যম, বড় তিনটি ক্যাটাগরীতে অনুদান প্রদান করা হবে।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5040"/>
      </w:tblGrid>
      <w:tr w:rsidR="001543A1" w:rsidRPr="00A61201" w14:paraId="1158908F" w14:textId="77777777" w:rsidTr="005A32E1">
        <w:trPr>
          <w:jc w:val="center"/>
        </w:trPr>
        <w:tc>
          <w:tcPr>
            <w:tcW w:w="1705" w:type="dxa"/>
          </w:tcPr>
          <w:bookmarkEnd w:id="3"/>
          <w:bookmarkEnd w:id="4"/>
          <w:bookmarkEnd w:id="5"/>
          <w:p w14:paraId="7412743F" w14:textId="154256C3" w:rsidR="001543A1" w:rsidRPr="00A61201" w:rsidRDefault="00F74F12" w:rsidP="005A32E1">
            <w:pPr>
              <w:keepNext/>
              <w:spacing w:line="360" w:lineRule="auto"/>
              <w:jc w:val="both"/>
              <w:outlineLvl w:val="1"/>
              <w:rPr>
                <w:rFonts w:cs="Nirmala UI"/>
                <w:b/>
                <w:bCs/>
                <w:sz w:val="24"/>
                <w:szCs w:val="24"/>
                <w:lang w:bidi="bn-IN"/>
              </w:rPr>
            </w:pPr>
            <w:r w:rsidRPr="00A61201">
              <w:rPr>
                <w:rFonts w:cs="Nirmala UI" w:hint="cs"/>
                <w:b/>
                <w:bCs/>
                <w:sz w:val="24"/>
                <w:szCs w:val="24"/>
                <w:cs/>
                <w:lang w:bidi="bn-IN"/>
              </w:rPr>
              <w:t xml:space="preserve">ছোট </w:t>
            </w:r>
          </w:p>
        </w:tc>
        <w:tc>
          <w:tcPr>
            <w:tcW w:w="5040" w:type="dxa"/>
          </w:tcPr>
          <w:p w14:paraId="03027BEB" w14:textId="0F2B7AAD" w:rsidR="001543A1" w:rsidRPr="00A61201" w:rsidRDefault="00F74F12" w:rsidP="005A32E1">
            <w:pPr>
              <w:keepNext/>
              <w:spacing w:line="360" w:lineRule="auto"/>
              <w:jc w:val="both"/>
              <w:outlineLvl w:val="1"/>
              <w:rPr>
                <w:b/>
                <w:sz w:val="24"/>
                <w:szCs w:val="24"/>
              </w:rPr>
            </w:pPr>
            <w:r w:rsidRPr="00A61201">
              <w:rPr>
                <w:rFonts w:cs="Arial Unicode MS" w:hint="cs"/>
                <w:b/>
                <w:sz w:val="24"/>
                <w:szCs w:val="24"/>
                <w:cs/>
                <w:lang w:bidi="bn-IN"/>
              </w:rPr>
              <w:t xml:space="preserve"> </w:t>
            </w:r>
            <w:r w:rsidR="00567916" w:rsidRPr="00A61201">
              <w:rPr>
                <w:b/>
                <w:sz w:val="24"/>
                <w:szCs w:val="24"/>
              </w:rPr>
              <w:t xml:space="preserve"> </w:t>
            </w:r>
            <w:r w:rsidRPr="00A61201">
              <w:rPr>
                <w:rFonts w:cs="Nirmala UI" w:hint="cs"/>
                <w:b/>
                <w:sz w:val="24"/>
                <w:szCs w:val="24"/>
                <w:cs/>
                <w:lang w:bidi="bn-IN"/>
              </w:rPr>
              <w:t xml:space="preserve">৫,০০০০০ -১৫,০০০০০ টাকা </w:t>
            </w:r>
          </w:p>
        </w:tc>
      </w:tr>
      <w:tr w:rsidR="001543A1" w:rsidRPr="00A61201" w14:paraId="497063FE" w14:textId="77777777" w:rsidTr="005A32E1">
        <w:trPr>
          <w:jc w:val="center"/>
        </w:trPr>
        <w:tc>
          <w:tcPr>
            <w:tcW w:w="1705" w:type="dxa"/>
          </w:tcPr>
          <w:p w14:paraId="0DAE7B8C" w14:textId="0CD9F980" w:rsidR="001543A1" w:rsidRPr="00A61201" w:rsidRDefault="00F74F12" w:rsidP="005A32E1">
            <w:pPr>
              <w:keepNext/>
              <w:spacing w:line="360" w:lineRule="auto"/>
              <w:jc w:val="both"/>
              <w:outlineLvl w:val="1"/>
              <w:rPr>
                <w:rFonts w:cs="Nirmala UI"/>
                <w:b/>
                <w:bCs/>
                <w:sz w:val="24"/>
                <w:szCs w:val="24"/>
                <w:lang w:bidi="bn-IN"/>
              </w:rPr>
            </w:pPr>
            <w:r w:rsidRPr="00A61201">
              <w:rPr>
                <w:rFonts w:cs="Nirmala UI" w:hint="cs"/>
                <w:b/>
                <w:bCs/>
                <w:sz w:val="24"/>
                <w:szCs w:val="24"/>
                <w:cs/>
                <w:lang w:bidi="bn-IN"/>
              </w:rPr>
              <w:t>মধ্যম</w:t>
            </w:r>
          </w:p>
        </w:tc>
        <w:tc>
          <w:tcPr>
            <w:tcW w:w="5040" w:type="dxa"/>
          </w:tcPr>
          <w:p w14:paraId="79C659CF" w14:textId="1B06DD3B" w:rsidR="001543A1" w:rsidRPr="00A61201" w:rsidRDefault="0064517A" w:rsidP="005A32E1">
            <w:pPr>
              <w:keepNext/>
              <w:spacing w:line="360" w:lineRule="auto"/>
              <w:jc w:val="both"/>
              <w:outlineLvl w:val="1"/>
              <w:rPr>
                <w:b/>
                <w:sz w:val="24"/>
                <w:szCs w:val="24"/>
              </w:rPr>
            </w:pPr>
            <w:r w:rsidRPr="00A61201">
              <w:rPr>
                <w:rFonts w:cs="Nirmala UI" w:hint="cs"/>
                <w:b/>
                <w:sz w:val="24"/>
                <w:szCs w:val="24"/>
                <w:cs/>
                <w:lang w:bidi="bn-IN"/>
              </w:rPr>
              <w:t>১</w:t>
            </w:r>
            <w:r w:rsidR="00F74F12" w:rsidRPr="00A61201">
              <w:rPr>
                <w:rFonts w:cs="Nirmala UI" w:hint="cs"/>
                <w:b/>
                <w:sz w:val="24"/>
                <w:szCs w:val="24"/>
                <w:cs/>
                <w:lang w:bidi="bn-IN"/>
              </w:rPr>
              <w:t>৫,</w:t>
            </w:r>
            <w:r w:rsidR="00754068">
              <w:rPr>
                <w:rFonts w:cs="Nirmala UI" w:hint="cs"/>
                <w:b/>
                <w:sz w:val="24"/>
                <w:szCs w:val="24"/>
                <w:cs/>
                <w:lang w:bidi="bn-IN"/>
              </w:rPr>
              <w:t>০০০০১</w:t>
            </w:r>
            <w:r w:rsidRPr="00A61201">
              <w:rPr>
                <w:rFonts w:cs="Nirmala UI" w:hint="cs"/>
                <w:b/>
                <w:sz w:val="24"/>
                <w:szCs w:val="24"/>
                <w:cs/>
                <w:lang w:bidi="bn-IN"/>
              </w:rPr>
              <w:t xml:space="preserve"> -৩০</w:t>
            </w:r>
            <w:r w:rsidR="00F74F12" w:rsidRPr="00A61201">
              <w:rPr>
                <w:rFonts w:cs="Nirmala UI" w:hint="cs"/>
                <w:b/>
                <w:sz w:val="24"/>
                <w:szCs w:val="24"/>
                <w:cs/>
                <w:lang w:bidi="bn-IN"/>
              </w:rPr>
              <w:t>,০০০০০ টাকা</w:t>
            </w:r>
            <w:r w:rsidR="00754068">
              <w:rPr>
                <w:rFonts w:cs="Nirmala UI" w:hint="cs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  <w:tr w:rsidR="001543A1" w:rsidRPr="00A61201" w14:paraId="7752FB9A" w14:textId="77777777" w:rsidTr="005A32E1">
        <w:trPr>
          <w:jc w:val="center"/>
        </w:trPr>
        <w:tc>
          <w:tcPr>
            <w:tcW w:w="1705" w:type="dxa"/>
          </w:tcPr>
          <w:p w14:paraId="77B8E29C" w14:textId="5F83699F" w:rsidR="001543A1" w:rsidRPr="00A61201" w:rsidRDefault="00F74F12" w:rsidP="00F74F12">
            <w:pPr>
              <w:keepNext/>
              <w:spacing w:line="360" w:lineRule="auto"/>
              <w:jc w:val="both"/>
              <w:outlineLvl w:val="1"/>
              <w:rPr>
                <w:rFonts w:cs="Nirmala UI"/>
                <w:b/>
                <w:bCs/>
                <w:sz w:val="24"/>
                <w:szCs w:val="24"/>
                <w:lang w:bidi="bn-IN"/>
              </w:rPr>
            </w:pPr>
            <w:r w:rsidRPr="00A61201">
              <w:rPr>
                <w:rFonts w:cs="Nirmala UI" w:hint="cs"/>
                <w:b/>
                <w:bCs/>
                <w:sz w:val="24"/>
                <w:szCs w:val="24"/>
                <w:cs/>
                <w:lang w:bidi="bn-IN"/>
              </w:rPr>
              <w:t xml:space="preserve">বড় </w:t>
            </w:r>
          </w:p>
        </w:tc>
        <w:tc>
          <w:tcPr>
            <w:tcW w:w="5040" w:type="dxa"/>
          </w:tcPr>
          <w:p w14:paraId="0ADA64A0" w14:textId="57CCA6EC" w:rsidR="001543A1" w:rsidRPr="00A61201" w:rsidRDefault="0064517A" w:rsidP="005A32E1">
            <w:pPr>
              <w:keepNext/>
              <w:spacing w:line="360" w:lineRule="auto"/>
              <w:jc w:val="both"/>
              <w:outlineLvl w:val="1"/>
              <w:rPr>
                <w:b/>
                <w:sz w:val="24"/>
                <w:szCs w:val="24"/>
              </w:rPr>
            </w:pPr>
            <w:r w:rsidRPr="00A61201">
              <w:rPr>
                <w:rFonts w:cs="Nirmala UI" w:hint="cs"/>
                <w:b/>
                <w:sz w:val="24"/>
                <w:szCs w:val="24"/>
                <w:cs/>
                <w:lang w:bidi="bn-IN"/>
              </w:rPr>
              <w:t>৩১</w:t>
            </w:r>
            <w:r w:rsidR="00F74F12" w:rsidRPr="00A61201">
              <w:rPr>
                <w:rFonts w:cs="Nirmala UI" w:hint="cs"/>
                <w:b/>
                <w:sz w:val="24"/>
                <w:szCs w:val="24"/>
                <w:cs/>
                <w:lang w:bidi="bn-IN"/>
              </w:rPr>
              <w:t>,</w:t>
            </w:r>
            <w:r w:rsidR="00754068">
              <w:rPr>
                <w:rFonts w:cs="Nirmala UI" w:hint="cs"/>
                <w:b/>
                <w:sz w:val="24"/>
                <w:szCs w:val="24"/>
                <w:cs/>
                <w:lang w:bidi="bn-IN"/>
              </w:rPr>
              <w:t>০০০০১</w:t>
            </w:r>
            <w:r w:rsidRPr="00A61201">
              <w:rPr>
                <w:rFonts w:cs="Nirmala UI" w:hint="cs"/>
                <w:b/>
                <w:sz w:val="24"/>
                <w:szCs w:val="24"/>
                <w:cs/>
                <w:lang w:bidi="bn-IN"/>
              </w:rPr>
              <w:t xml:space="preserve"> -৮০</w:t>
            </w:r>
            <w:r w:rsidR="00F74F12" w:rsidRPr="00A61201">
              <w:rPr>
                <w:rFonts w:cs="Nirmala UI" w:hint="cs"/>
                <w:b/>
                <w:sz w:val="24"/>
                <w:szCs w:val="24"/>
                <w:cs/>
                <w:lang w:bidi="bn-IN"/>
              </w:rPr>
              <w:t>,০০০০০ টাকা</w:t>
            </w:r>
            <w:r w:rsidR="007F3841" w:rsidRPr="00A61201">
              <w:rPr>
                <w:rFonts w:cs="Nirmala UI" w:hint="cs"/>
                <w:b/>
                <w:sz w:val="24"/>
                <w:szCs w:val="24"/>
                <w:cs/>
                <w:lang w:bidi="bn-IN"/>
              </w:rPr>
              <w:t xml:space="preserve"> </w:t>
            </w:r>
            <w:r w:rsidR="00754068">
              <w:rPr>
                <w:rFonts w:cs="Nirmala UI" w:hint="cs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</w:tbl>
    <w:p w14:paraId="458B4CF7" w14:textId="77777777" w:rsidR="001543A1" w:rsidRPr="00A61201" w:rsidRDefault="001543A1" w:rsidP="004D4E53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E81D889" w14:textId="77777777" w:rsidR="00C16FBE" w:rsidRPr="00A61201" w:rsidRDefault="00C16FBE" w:rsidP="00E271E7">
      <w:pPr>
        <w:spacing w:after="0" w:line="240" w:lineRule="auto"/>
        <w:jc w:val="both"/>
        <w:rPr>
          <w:rFonts w:ascii="Times New Roman" w:eastAsia="Times New Roman" w:hAnsi="Times New Roman" w:cs="Nirmala UI"/>
          <w:b/>
          <w:sz w:val="24"/>
          <w:szCs w:val="24"/>
          <w:lang w:val="en-GB" w:bidi="bn-IN"/>
        </w:rPr>
      </w:pPr>
    </w:p>
    <w:p w14:paraId="54245101" w14:textId="1AA126BD" w:rsidR="00E271E7" w:rsidRPr="00FE59D2" w:rsidRDefault="00C16FBE" w:rsidP="00E271E7">
      <w:pPr>
        <w:spacing w:after="0" w:line="240" w:lineRule="auto"/>
        <w:jc w:val="both"/>
        <w:rPr>
          <w:rFonts w:ascii="Times New Roman" w:eastAsia="Times New Roman" w:hAnsi="Times New Roman" w:cs="Nirmala UI"/>
          <w:bCs/>
          <w:sz w:val="28"/>
          <w:szCs w:val="28"/>
          <w:cs/>
          <w:lang w:bidi="bn-IN"/>
        </w:rPr>
      </w:pPr>
      <w:r w:rsidRPr="00FE59D2">
        <w:rPr>
          <w:rFonts w:ascii="Times New Roman" w:eastAsia="Times New Roman" w:hAnsi="Times New Roman" w:cs="Nirmala UI" w:hint="cs"/>
          <w:bCs/>
          <w:sz w:val="28"/>
          <w:szCs w:val="28"/>
          <w:cs/>
          <w:lang w:val="en-GB" w:bidi="bn-IN"/>
        </w:rPr>
        <w:t>৬। প্রস্তাবনা জমাদানঃ</w:t>
      </w:r>
      <w:r w:rsidR="003744BF" w:rsidRPr="00FE59D2">
        <w:rPr>
          <w:rFonts w:ascii="Times New Roman" w:eastAsia="Times New Roman" w:hAnsi="Times New Roman" w:cs="Nirmala UI" w:hint="cs"/>
          <w:bCs/>
          <w:sz w:val="28"/>
          <w:szCs w:val="28"/>
          <w:cs/>
          <w:lang w:val="en-GB" w:bidi="bn-IN"/>
        </w:rPr>
        <w:t xml:space="preserve"> </w:t>
      </w:r>
    </w:p>
    <w:p w14:paraId="0B9F0610" w14:textId="77777777" w:rsidR="00C16FBE" w:rsidRPr="00A61201" w:rsidRDefault="00C16FBE" w:rsidP="00E271E7">
      <w:p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</w:p>
    <w:p w14:paraId="3F363B45" w14:textId="45BD222C" w:rsidR="00C16FBE" w:rsidRPr="00A61201" w:rsidRDefault="00C16FBE" w:rsidP="00E271E7">
      <w:p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আবেদনকারীকে ইমেইলের মাধ্যমে প্রকল্প প্রস্তাবনা জমা দিতে হবে। </w:t>
      </w:r>
      <w:r w:rsidR="003744BF"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প্রকল্প প্রস্তাব</w:t>
      </w:r>
      <w:r w:rsidR="006F67F2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না অবশ্যই নির্ধারিত ফরমে  (EoI</w:t>
      </w:r>
      <w:r w:rsidR="003744BF"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টেমপ্লেট) ইংরেজীতে লিখতে হবে। একজন আবেদনকারী শুধুমাত্র  একটি প্রকল্প প্রস্তাবনা জমা দিতে পারবেন।</w:t>
      </w:r>
    </w:p>
    <w:p w14:paraId="5F915486" w14:textId="08F9882F" w:rsidR="003744BF" w:rsidRPr="00A61201" w:rsidRDefault="003744BF" w:rsidP="003744B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সকল প্রস্তাবনা যোগ্যতাসম্পন</w:t>
      </w:r>
      <w:r w:rsidR="00B33577"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্ন পেশাদার দল দ্বারা মূল্যায়ন করা হবে। এটি একটি প্রতিযোগিতামূলক প্রক্রিয়া এবং পুরো প্রক</w:t>
      </w:r>
      <w:r w:rsidR="00BE7AD7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্রিয়াটিতে কঠোর গোপনীয়তা এবং নির</w:t>
      </w:r>
      <w:r w:rsidR="00B33577"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পেক্ষতা বজায় রাখা হবে</w:t>
      </w:r>
    </w:p>
    <w:p w14:paraId="7A3CB03A" w14:textId="1A865F3B" w:rsidR="00B33577" w:rsidRPr="00A61201" w:rsidRDefault="00B33577" w:rsidP="003744B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মানুষের জন্য ফাউ</w:t>
      </w:r>
      <w:r w:rsidR="00C02C6E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ন্ডেশন আবেদনকারী সংস্থা</w:t>
      </w:r>
      <w:r w:rsidR="00491619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কে </w:t>
      </w:r>
      <w:r w:rsidR="00F71CF8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নিজ থেকে </w:t>
      </w:r>
      <w:r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প্রস্তাবনা  লিখতে উ</w:t>
      </w:r>
      <w:r w:rsidR="00491619" w:rsidRPr="0090485F">
        <w:rPr>
          <w:rFonts w:ascii="SutonnyMJ" w:hAnsi="SutonnyMJ" w:cs="SutonnyMJ"/>
          <w:sz w:val="32"/>
          <w:szCs w:val="32"/>
          <w:cs/>
          <w:lang w:bidi="bn-IN"/>
        </w:rPr>
        <w:t>r</w:t>
      </w:r>
      <w:r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সাহিত করছে</w:t>
      </w:r>
    </w:p>
    <w:p w14:paraId="66C8F555" w14:textId="596831B8" w:rsidR="00B33577" w:rsidRPr="00A61201" w:rsidRDefault="00B33577" w:rsidP="003744B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প্রস্তাবনার ফন্ট হবে </w:t>
      </w:r>
      <w:r w:rsidRPr="00A61201">
        <w:rPr>
          <w:rFonts w:ascii="Times New Roman" w:eastAsia="Times New Roman" w:hAnsi="Times New Roman" w:cs="Nirmala UI" w:hint="cs"/>
          <w:sz w:val="24"/>
          <w:szCs w:val="24"/>
          <w:cs/>
          <w:lang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lang w:bidi="bn-IN"/>
        </w:rPr>
        <w:t xml:space="preserve">Times New Roman, </w:t>
      </w:r>
      <w:r w:rsidRPr="00A61201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সাইজ </w:t>
      </w:r>
      <w:r w:rsidR="00AF5487">
        <w:rPr>
          <w:rFonts w:ascii="Nirmala UI" w:eastAsia="Times New Roman" w:hAnsi="Nirmala UI" w:cs="Nirmala UI"/>
          <w:sz w:val="24"/>
          <w:szCs w:val="24"/>
          <w:cs/>
          <w:lang w:bidi="bn-IN"/>
        </w:rPr>
        <w:t>১২</w:t>
      </w:r>
      <w:r w:rsidR="007C747A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,</w:t>
      </w:r>
      <w:r w:rsidR="001418DD" w:rsidRPr="00A61201"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 xml:space="preserve"> </w:t>
      </w:r>
      <w:r w:rsidR="001418DD" w:rsidRPr="00A61201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প্রকল্প প্রস্তাবনা  সর্বাধিক ১৫ পৃষ্ঠা </w:t>
      </w:r>
      <w:r w:rsidR="007C747A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</w:t>
      </w:r>
      <w:r w:rsidR="00B77B1A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</w:t>
      </w:r>
      <w:r w:rsidR="001418DD" w:rsidRPr="00A61201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পর্যন্ত হবে</w:t>
      </w:r>
      <w:r w:rsidR="00AC7AB7" w:rsidRPr="00A61201">
        <w:rPr>
          <w:rFonts w:ascii="Nirmala UI" w:eastAsia="Times New Roman" w:hAnsi="Nirmala UI" w:cs="Nirmala UI" w:hint="cs"/>
          <w:sz w:val="24"/>
          <w:szCs w:val="24"/>
          <w:cs/>
          <w:lang w:bidi="hi-IN"/>
        </w:rPr>
        <w:t xml:space="preserve">। </w:t>
      </w:r>
      <w:r w:rsidR="00AC7AB7" w:rsidRPr="00A61201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সংযুক্তি আলাদাভাবে দিতে হবে।</w:t>
      </w:r>
    </w:p>
    <w:p w14:paraId="7620EA08" w14:textId="013A5088" w:rsidR="003425EA" w:rsidRPr="00411DD6" w:rsidRDefault="003425EA" w:rsidP="003425E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 w:rsidRPr="00411DD6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প্রস্তাবনা তৈরি ও অনুমোদনের বিষয়ে যেকোন ধরনের </w:t>
      </w:r>
      <w:r w:rsidR="00667B37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সুপারিশ </w:t>
      </w:r>
      <w:r w:rsidRPr="00411DD6">
        <w:rPr>
          <w:rFonts w:ascii="Nirmala UI" w:eastAsia="Times New Roman" w:hAnsi="Nirmala UI" w:cs="Nirmala UI"/>
          <w:sz w:val="24"/>
          <w:szCs w:val="24"/>
          <w:cs/>
          <w:lang w:bidi="bn-IN"/>
        </w:rPr>
        <w:t>বা প্ররোচনাকে</w:t>
      </w:r>
      <w:r w:rsidR="00667B37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আবেদনকারীর অযোগ্যতা বলে বিবেচনা করা</w:t>
      </w:r>
      <w:r w:rsidRPr="00411DD6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হবে।</w:t>
      </w:r>
      <w:r w:rsidR="00412FB5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</w:t>
      </w:r>
    </w:p>
    <w:p w14:paraId="7821A3FA" w14:textId="77777777" w:rsidR="00411DD6" w:rsidRPr="00411DD6" w:rsidRDefault="00411DD6" w:rsidP="00AC6A44">
      <w:pPr>
        <w:pStyle w:val="ListParagraph"/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</w:p>
    <w:p w14:paraId="67BF230C" w14:textId="04CECAB8" w:rsidR="003425EA" w:rsidRPr="00116F8A" w:rsidRDefault="00116AA4" w:rsidP="00AC6A44">
      <w:pPr>
        <w:spacing w:after="0" w:line="240" w:lineRule="auto"/>
        <w:jc w:val="both"/>
        <w:rPr>
          <w:rFonts w:ascii="Nirmala UI" w:eastAsia="Times New Roman" w:hAnsi="Nirmala UI" w:cs="Nirmala UI"/>
          <w:sz w:val="24"/>
          <w:szCs w:val="24"/>
        </w:rPr>
      </w:pPr>
      <w:r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পূর্ণা</w:t>
      </w:r>
      <w:r w:rsidRPr="00FB57EF">
        <w:rPr>
          <w:rFonts w:ascii="SutonnyMJ" w:eastAsia="Times New Roman" w:hAnsi="SutonnyMJ" w:cs="SutonnyMJ"/>
          <w:sz w:val="32"/>
          <w:szCs w:val="32"/>
          <w:cs/>
          <w:lang w:val="en-GB" w:bidi="bn-IN"/>
        </w:rPr>
        <w:t>½</w:t>
      </w:r>
      <w:r w:rsidR="003425EA"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প্রস্তাবনা জমা</w:t>
      </w:r>
      <w:r w:rsidR="00B77B1A">
        <w:rPr>
          <w:rFonts w:ascii="Nirmala UI" w:eastAsia="Times New Roman" w:hAnsi="Nirmala UI" w:cs="Nirmala UI"/>
          <w:sz w:val="24"/>
          <w:szCs w:val="24"/>
          <w:cs/>
          <w:lang w:bidi="bn-IN"/>
        </w:rPr>
        <w:t>দান অনুদান প্রাপ্তি নিশ্চিত করে</w:t>
      </w:r>
      <w:r w:rsidR="003425EA"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না</w:t>
      </w:r>
      <w:r w:rsidR="00B77B1A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, তবে</w:t>
      </w:r>
      <w:r w:rsidR="00AC6A44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="009C3C89">
        <w:rPr>
          <w:rFonts w:ascii="Nirmala UI" w:eastAsia="Times New Roman" w:hAnsi="Nirmala UI" w:cs="Nirmala UI"/>
          <w:sz w:val="24"/>
          <w:szCs w:val="24"/>
          <w:cs/>
          <w:lang w:bidi="bn-IN"/>
        </w:rPr>
        <w:t>এমজে</w:t>
      </w:r>
      <w:r w:rsidR="00AC6A44"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এফ </w:t>
      </w:r>
      <w:r w:rsidR="003425EA"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ভাল প্রস্তাবনা </w:t>
      </w:r>
      <w:r w:rsidR="001F1BF5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পাবার প্রত্যাশা</w:t>
      </w:r>
      <w:r w:rsidR="00AC6A44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করে। </w:t>
      </w:r>
      <w:r w:rsidR="003425EA"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>শুধুমাত্র সেরা প্রস্তাবনা</w:t>
      </w:r>
      <w:r w:rsidR="001F1BF5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,</w:t>
      </w:r>
      <w:r w:rsidR="001F1BF5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ধারণা</w:t>
      </w:r>
      <w:r w:rsidR="003425EA"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বা মডেলগুলো যা </w:t>
      </w:r>
      <w:r w:rsidR="009C3C89" w:rsidRPr="009C3C89">
        <w:rPr>
          <w:rFonts w:ascii="Calibri" w:eastAsia="Times New Roman" w:hAnsi="Calibri" w:cs="Nirmala UI" w:hint="cs"/>
          <w:b/>
          <w:sz w:val="24"/>
          <w:szCs w:val="24"/>
          <w:cs/>
          <w:lang w:bidi="bn-IN"/>
        </w:rPr>
        <w:t>সম্প্রীতি</w:t>
      </w:r>
      <w:r w:rsidR="003425EA" w:rsidRPr="009C3C89">
        <w:rPr>
          <w:rFonts w:ascii="Nirmala UI" w:eastAsia="Times New Roman" w:hAnsi="Nirmala UI" w:cs="Nirmala UI"/>
          <w:sz w:val="24"/>
          <w:szCs w:val="24"/>
          <w:cs/>
          <w:lang w:bidi="bn-IN"/>
        </w:rPr>
        <w:t>র</w:t>
      </w:r>
      <w:r w:rsidR="003425EA"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সাথে সাম</w:t>
      </w:r>
      <w:r w:rsidR="00826E56">
        <w:rPr>
          <w:rFonts w:ascii="Times New Roman" w:hAnsi="Times New Roman" w:cs="Nirmala UI" w:hint="cs"/>
          <w:sz w:val="24"/>
          <w:szCs w:val="24"/>
          <w:cs/>
          <w:lang w:bidi="bn-IN"/>
        </w:rPr>
        <w:t>ঞ্জ</w:t>
      </w:r>
      <w:r w:rsidR="003425EA"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স্যপূর্ণ </w:t>
      </w:r>
      <w:r w:rsidR="00BC353D">
        <w:rPr>
          <w:rFonts w:ascii="Nirmala UI" w:eastAsia="Times New Roman" w:hAnsi="Nirmala UI" w:cs="Nirmala UI"/>
          <w:sz w:val="24"/>
          <w:szCs w:val="24"/>
          <w:cs/>
          <w:lang w:bidi="bn-IN"/>
        </w:rPr>
        <w:t>সেগুলো প্রতিযোগিতামূলক প্রক্রিয়া ও আর্থিক মূল্যায়</w:t>
      </w:r>
      <w:r w:rsidR="004F7694">
        <w:rPr>
          <w:rFonts w:ascii="Nirmala UI" w:eastAsia="Times New Roman" w:hAnsi="Nirmala UI" w:cs="Nirmala UI"/>
          <w:sz w:val="24"/>
          <w:szCs w:val="24"/>
          <w:cs/>
          <w:lang w:bidi="bn-IN"/>
        </w:rPr>
        <w:t>নের মাধ্যমে নির্বাচন</w:t>
      </w:r>
      <w:r w:rsidR="003425EA"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করা হবে।</w:t>
      </w:r>
      <w:r w:rsidR="00AC6A44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="00BC353D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="001F1BF5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="009F0DEF">
        <w:rPr>
          <w:rFonts w:ascii="Nirmala UI" w:eastAsia="Times New Roman" w:hAnsi="Nirmala UI" w:cs="Nirmala UI"/>
          <w:sz w:val="24"/>
          <w:szCs w:val="24"/>
        </w:rPr>
        <w:t xml:space="preserve"> </w:t>
      </w:r>
    </w:p>
    <w:p w14:paraId="5CEEE613" w14:textId="77777777" w:rsidR="00895BA3" w:rsidRDefault="00895BA3" w:rsidP="003425EA">
      <w:pPr>
        <w:spacing w:after="0" w:line="240" w:lineRule="auto"/>
        <w:jc w:val="both"/>
        <w:rPr>
          <w:rFonts w:ascii="Nirmala UI" w:eastAsia="Times New Roman" w:hAnsi="Nirmala UI" w:cs="Nirmala UI"/>
          <w:sz w:val="24"/>
          <w:szCs w:val="24"/>
          <w:cs/>
          <w:lang w:bidi="bn-IN"/>
        </w:rPr>
      </w:pPr>
    </w:p>
    <w:p w14:paraId="50CAFBF3" w14:textId="0A46C457" w:rsidR="003425EA" w:rsidRDefault="003425EA" w:rsidP="003425EA">
      <w:pPr>
        <w:spacing w:after="0" w:line="240" w:lineRule="auto"/>
        <w:jc w:val="both"/>
        <w:rPr>
          <w:rFonts w:ascii="Nirmala UI" w:eastAsia="Times New Roman" w:hAnsi="Nirmala UI" w:cs="Nirmala UI"/>
          <w:sz w:val="24"/>
          <w:szCs w:val="24"/>
        </w:rPr>
      </w:pPr>
      <w:r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>অনুগ্রহ করে ২৮ অক্টোবর</w:t>
      </w:r>
      <w:r w:rsidRPr="00116F8A">
        <w:rPr>
          <w:rFonts w:ascii="Nirmala UI" w:eastAsia="Times New Roman" w:hAnsi="Nirmala UI" w:cs="Nirmala UI"/>
          <w:sz w:val="24"/>
          <w:szCs w:val="24"/>
        </w:rPr>
        <w:t xml:space="preserve">, </w:t>
      </w:r>
      <w:r w:rsidR="002533BC">
        <w:rPr>
          <w:rFonts w:ascii="Nirmala UI" w:eastAsia="Times New Roman" w:hAnsi="Nirmala UI" w:cs="Nirmala UI"/>
          <w:sz w:val="24"/>
          <w:szCs w:val="24"/>
          <w:cs/>
          <w:lang w:bidi="bn-IN"/>
        </w:rPr>
        <w:t>২০১৮ তারিখে</w:t>
      </w:r>
      <w:r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র </w:t>
      </w:r>
      <w:r w:rsidR="00895BA3">
        <w:rPr>
          <w:rFonts w:ascii="Nirmala UI" w:eastAsia="Times New Roman" w:hAnsi="Nirmala UI" w:cs="Nirmala UI"/>
          <w:sz w:val="24"/>
          <w:szCs w:val="24"/>
          <w:cs/>
          <w:lang w:bidi="bn-IN"/>
        </w:rPr>
        <w:t>মধ্যে</w:t>
      </w:r>
      <w:r w:rsidRPr="00116F8A">
        <w:rPr>
          <w:rFonts w:ascii="Nirmala UI" w:eastAsia="Times New Roman" w:hAnsi="Nirmala UI" w:cs="Nirmala UI"/>
          <w:sz w:val="24"/>
          <w:szCs w:val="24"/>
        </w:rPr>
        <w:t xml:space="preserve"> </w:t>
      </w:r>
      <w:hyperlink r:id="rId11" w:history="1">
        <w:r w:rsidR="007F5783" w:rsidRPr="00081881">
          <w:rPr>
            <w:rStyle w:val="Hyperlink"/>
            <w:rFonts w:ascii="Nirmala UI" w:eastAsia="Times New Roman" w:hAnsi="Nirmala UI" w:cs="Nirmala UI"/>
            <w:sz w:val="24"/>
            <w:szCs w:val="24"/>
          </w:rPr>
          <w:t>sampreeti@manusher.org</w:t>
        </w:r>
      </w:hyperlink>
      <w:r w:rsidR="007F5783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="006A5C38">
        <w:rPr>
          <w:rFonts w:ascii="Nirmala UI" w:eastAsia="Times New Roman" w:hAnsi="Nirmala UI" w:cs="Nirmala UI"/>
          <w:sz w:val="24"/>
          <w:szCs w:val="24"/>
          <w:cs/>
          <w:lang w:bidi="bn-IN"/>
        </w:rPr>
        <w:t>এই ইমেইলে</w:t>
      </w:r>
      <w:r w:rsidR="00895BA3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="002533BC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</w:t>
      </w:r>
      <w:r w:rsidR="00867680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</w:t>
      </w:r>
      <w:r w:rsidR="007C25E4">
        <w:rPr>
          <w:rFonts w:ascii="Nirmala UI" w:eastAsia="Times New Roman" w:hAnsi="Nirmala UI" w:cs="Nirmala UI"/>
          <w:sz w:val="24"/>
          <w:szCs w:val="24"/>
          <w:cs/>
          <w:lang w:bidi="bn-IN"/>
        </w:rPr>
        <w:t>আপনার সম্পূর্ণ পূ</w:t>
      </w:r>
      <w:r w:rsidR="004D5BDC">
        <w:rPr>
          <w:rFonts w:ascii="Nirmala UI" w:eastAsia="Times New Roman" w:hAnsi="Nirmala UI" w:cs="Nirmala UI"/>
          <w:sz w:val="24"/>
          <w:szCs w:val="24"/>
          <w:cs/>
          <w:lang w:bidi="bn-IN"/>
        </w:rPr>
        <w:t>রণ</w:t>
      </w:r>
      <w:r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কৃত এক্সপ্রেশন অফ ইন্টারেষ্ট </w:t>
      </w:r>
      <w:r w:rsidRPr="00116F8A">
        <w:rPr>
          <w:rFonts w:ascii="Nirmala UI" w:eastAsia="Times New Roman" w:hAnsi="Nirmala UI" w:cs="Nirmala UI"/>
          <w:sz w:val="24"/>
          <w:szCs w:val="24"/>
        </w:rPr>
        <w:t>(EOI</w:t>
      </w:r>
      <w:r w:rsidR="004555DD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) </w:t>
      </w:r>
      <w:r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>ফর্ম</w:t>
      </w:r>
      <w:r w:rsidR="00867680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টি</w:t>
      </w:r>
      <w:r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জমা দিন। ইমেইলটিতে </w:t>
      </w:r>
      <w:r w:rsidR="004D5BDC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</w:t>
      </w:r>
      <w:r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>ফরওয়ার্ডিং লেটারসহ</w:t>
      </w:r>
      <w:r w:rsidR="00E007BF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</w:t>
      </w:r>
      <w:r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</w:t>
      </w:r>
      <w:r w:rsidRPr="00116F8A">
        <w:rPr>
          <w:rFonts w:ascii="Nirmala UI" w:eastAsia="Times New Roman" w:hAnsi="Nirmala UI" w:cs="Nirmala UI"/>
          <w:sz w:val="24"/>
          <w:szCs w:val="24"/>
        </w:rPr>
        <w:t>'EOI-SAMPREETI(3</w:t>
      </w:r>
      <w:r w:rsidRPr="00116F8A">
        <w:rPr>
          <w:rFonts w:ascii="Calibri" w:eastAsia="Times New Roman" w:hAnsi="Calibri" w:cs="Calibri"/>
          <w:sz w:val="24"/>
          <w:szCs w:val="24"/>
        </w:rPr>
        <w:t>π</w:t>
      </w:r>
      <w:r w:rsidRPr="00116F8A">
        <w:rPr>
          <w:rFonts w:ascii="Nirmala UI" w:eastAsia="Times New Roman" w:hAnsi="Nirmala UI" w:cs="Nirmala UI"/>
          <w:sz w:val="24"/>
          <w:szCs w:val="24"/>
        </w:rPr>
        <w:t xml:space="preserve">d call) </w:t>
      </w:r>
      <w:r w:rsidR="00E007BF"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>বিষয়</w:t>
      </w:r>
      <w:r w:rsidR="00E007BF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টি</w:t>
      </w:r>
      <w:r w:rsidR="00E007BF"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</w:t>
      </w:r>
      <w:r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>উল্লেখ থাকা আবশ্যক।</w:t>
      </w:r>
      <w:r w:rsidR="00861E7F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</w:t>
      </w:r>
      <w:r w:rsidR="00861E7F">
        <w:rPr>
          <w:rFonts w:ascii="Nirmala UI" w:eastAsia="Times New Roman" w:hAnsi="Nirmala UI" w:cs="Nirmala UI"/>
          <w:sz w:val="24"/>
          <w:szCs w:val="24"/>
          <w:cs/>
          <w:lang w:bidi="bn-IN"/>
        </w:rPr>
        <w:t>৪৮ ঘন্টার মধ্যে</w:t>
      </w:r>
      <w:r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জমাদানকারী</w:t>
      </w:r>
      <w:r w:rsidR="00867680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কে</w:t>
      </w:r>
      <w:r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ফর্মের প্রাপ্তি স্বীকার </w:t>
      </w:r>
      <w:r w:rsidR="00867680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নিশ্চিত </w:t>
      </w:r>
      <w:r w:rsidR="00867680">
        <w:rPr>
          <w:rFonts w:ascii="Nirmala UI" w:eastAsia="Times New Roman" w:hAnsi="Nirmala UI" w:cs="Nirmala UI"/>
          <w:sz w:val="24"/>
          <w:szCs w:val="24"/>
          <w:cs/>
          <w:lang w:bidi="bn-IN"/>
        </w:rPr>
        <w:t>করা হবে। আরও কিছু</w:t>
      </w:r>
      <w:r w:rsidRPr="00116F8A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জানতে বা প্রয়োজনে </w:t>
      </w:r>
      <w:r w:rsidR="007659AF" w:rsidRPr="00116F8A">
        <w:rPr>
          <w:rFonts w:ascii="Nirmala UI" w:eastAsia="Times New Roman" w:hAnsi="Nirmala UI" w:cs="Nirmala UI"/>
          <w:sz w:val="24"/>
          <w:szCs w:val="24"/>
        </w:rPr>
        <w:t xml:space="preserve"> </w:t>
      </w:r>
      <w:hyperlink r:id="rId12" w:history="1">
        <w:r w:rsidR="007659AF" w:rsidRPr="00081881">
          <w:rPr>
            <w:rStyle w:val="Hyperlink"/>
            <w:rFonts w:ascii="Nirmala UI" w:eastAsia="Times New Roman" w:hAnsi="Nirmala UI" w:cs="Nirmala UI"/>
            <w:sz w:val="24"/>
            <w:szCs w:val="24"/>
          </w:rPr>
          <w:t>sampreeti@manusher.org</w:t>
        </w:r>
      </w:hyperlink>
      <w:r w:rsidR="00867680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এই ইমেইলে যোগাযোগ করা যাবে।</w:t>
      </w:r>
      <w:r w:rsidR="008F5594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</w:t>
      </w:r>
      <w:r w:rsidR="00867680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</w:t>
      </w:r>
      <w:r w:rsidR="008A4D06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</w:t>
      </w:r>
      <w:r w:rsidR="00861E7F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</w:t>
      </w:r>
    </w:p>
    <w:p w14:paraId="7FB81784" w14:textId="77777777" w:rsidR="006444EA" w:rsidRDefault="006444EA" w:rsidP="003425EA">
      <w:pPr>
        <w:spacing w:after="0" w:line="240" w:lineRule="auto"/>
        <w:jc w:val="both"/>
        <w:rPr>
          <w:rFonts w:ascii="Nirmala UI" w:eastAsia="Times New Roman" w:hAnsi="Nirmala UI" w:cs="Nirmala UI"/>
          <w:sz w:val="24"/>
          <w:szCs w:val="24"/>
        </w:rPr>
      </w:pPr>
    </w:p>
    <w:p w14:paraId="546B2328" w14:textId="77777777" w:rsidR="006444EA" w:rsidRPr="00116F8A" w:rsidRDefault="006444EA" w:rsidP="003425EA">
      <w:pPr>
        <w:spacing w:after="0" w:line="240" w:lineRule="auto"/>
        <w:jc w:val="both"/>
        <w:rPr>
          <w:rFonts w:ascii="Nirmala UI" w:eastAsia="Times New Roman" w:hAnsi="Nirmala UI" w:cs="Nirmala UI"/>
          <w:sz w:val="24"/>
          <w:szCs w:val="24"/>
        </w:rPr>
      </w:pPr>
    </w:p>
    <w:p w14:paraId="16307811" w14:textId="2D60F1CF" w:rsidR="003425EA" w:rsidRPr="00FE59D2" w:rsidRDefault="003425EA" w:rsidP="003425EA">
      <w:pPr>
        <w:spacing w:after="0" w:line="240" w:lineRule="auto"/>
        <w:jc w:val="both"/>
        <w:rPr>
          <w:rFonts w:ascii="Nirmala UI" w:eastAsia="Times New Roman" w:hAnsi="Nirmala UI" w:cs="Nirmala UI"/>
          <w:b/>
          <w:bCs/>
          <w:sz w:val="28"/>
          <w:szCs w:val="28"/>
        </w:rPr>
      </w:pPr>
      <w:r w:rsidRPr="00116F8A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="005F3D64" w:rsidRPr="00FE59D2">
        <w:rPr>
          <w:rFonts w:ascii="Nirmala UI" w:eastAsia="Times New Roman" w:hAnsi="Nirmala UI" w:cs="Nirmala UI"/>
          <w:b/>
          <w:bCs/>
          <w:sz w:val="28"/>
          <w:szCs w:val="28"/>
          <w:cs/>
          <w:lang w:bidi="bn-IN"/>
        </w:rPr>
        <w:t>৭</w:t>
      </w:r>
      <w:r w:rsidR="005F3D64" w:rsidRPr="00FE59D2">
        <w:rPr>
          <w:rFonts w:ascii="Nirmala UI" w:eastAsia="Times New Roman" w:hAnsi="Nirmala UI" w:cs="Nirmala UI"/>
          <w:b/>
          <w:bCs/>
          <w:sz w:val="28"/>
          <w:szCs w:val="28"/>
          <w:cs/>
          <w:lang w:bidi="hi-IN"/>
        </w:rPr>
        <w:t xml:space="preserve">। </w:t>
      </w:r>
      <w:r w:rsidRPr="00FE59D2">
        <w:rPr>
          <w:rFonts w:ascii="Nirmala UI" w:eastAsia="Times New Roman" w:hAnsi="Nirmala UI" w:cs="Nirmala UI"/>
          <w:b/>
          <w:bCs/>
          <w:sz w:val="28"/>
          <w:szCs w:val="28"/>
          <w:cs/>
          <w:lang w:bidi="bn-IN"/>
        </w:rPr>
        <w:t>প্রস্তাবনা অনুমোদন প্রক্রিয়া</w:t>
      </w:r>
      <w:r w:rsidR="005F3D64" w:rsidRPr="00FE59D2">
        <w:rPr>
          <w:rFonts w:ascii="Nirmala UI" w:eastAsia="Times New Roman" w:hAnsi="Nirmala UI" w:cs="Nirmala UI"/>
          <w:b/>
          <w:bCs/>
          <w:sz w:val="28"/>
          <w:szCs w:val="28"/>
          <w:cs/>
          <w:lang w:bidi="bn-IN"/>
        </w:rPr>
        <w:t xml:space="preserve">ঃ </w:t>
      </w:r>
    </w:p>
    <w:p w14:paraId="7BC1543A" w14:textId="77777777" w:rsidR="005F3D64" w:rsidRDefault="005F3D64" w:rsidP="003425EA">
      <w:pPr>
        <w:spacing w:after="0" w:line="240" w:lineRule="auto"/>
        <w:jc w:val="both"/>
        <w:rPr>
          <w:rFonts w:ascii="Nirmala UI" w:eastAsia="Times New Roman" w:hAnsi="Nirmala UI" w:cs="Nirmala UI"/>
          <w:sz w:val="24"/>
          <w:szCs w:val="24"/>
        </w:rPr>
      </w:pPr>
    </w:p>
    <w:p w14:paraId="5C7ACF09" w14:textId="765EAF07" w:rsidR="003425EA" w:rsidRDefault="003425EA" w:rsidP="005F3D6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Nirmala UI" w:eastAsia="Times New Roman" w:hAnsi="Nirmala UI" w:cs="Nirmala UI"/>
          <w:sz w:val="24"/>
          <w:szCs w:val="24"/>
        </w:rPr>
      </w:pPr>
      <w:r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মূ</w:t>
      </w:r>
      <w:r w:rsidR="00F32275">
        <w:rPr>
          <w:rFonts w:ascii="Nirmala UI" w:eastAsia="Times New Roman" w:hAnsi="Nirmala UI" w:cs="Nirmala UI"/>
          <w:sz w:val="24"/>
          <w:szCs w:val="24"/>
          <w:cs/>
          <w:lang w:bidi="bn-IN"/>
        </w:rPr>
        <w:t>ল্যায়ন দল মানসম্মত মূল্যায়ন পদ্ধ</w:t>
      </w:r>
      <w:r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তি ব্যবহার করে প্রস্তাবনা পর্যালোচনা </w:t>
      </w:r>
      <w:r w:rsid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করবে</w:t>
      </w:r>
      <w:r w:rsidRPr="005F3D64">
        <w:rPr>
          <w:rFonts w:ascii="Nirmala UI" w:eastAsia="Times New Roman" w:hAnsi="Nirmala UI" w:cs="Nirmala UI"/>
          <w:sz w:val="24"/>
          <w:szCs w:val="24"/>
        </w:rPr>
        <w:t>,</w:t>
      </w:r>
      <w:r w:rsidR="005F3D64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প্রস্তাবনা ও আবেদনকারীর প্রোফাইলে প্রদত্ত ত</w:t>
      </w:r>
      <w:r w:rsid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থ্যে</w:t>
      </w:r>
      <w:r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র বৈধতা যাচাইয়ের জন্য মূল্যায়ন দল সংক্ষিপ্ত তালিকাভুক্ত </w:t>
      </w:r>
      <w:r w:rsid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সংস্থা</w:t>
      </w:r>
      <w:r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গুলো পরিদর্শন করবে।</w:t>
      </w:r>
      <w:r w:rsidR="005F3D64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তারা </w:t>
      </w:r>
      <w:r w:rsidR="0046098F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>পরিদর্শনকালে</w:t>
      </w:r>
      <w:r w:rsidR="00172898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</w:t>
      </w:r>
      <w:r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আবেদনকারীর </w:t>
      </w:r>
      <w:r w:rsidR="00172898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প্রদানকৃত তথ্যের সত্যতা, কার্যনির্ভরতা, </w:t>
      </w:r>
      <w:r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কর্মদক্ষতা</w:t>
      </w:r>
      <w:r w:rsidR="005F3D64">
        <w:rPr>
          <w:rFonts w:ascii="Nirmala UI" w:eastAsia="Times New Roman" w:hAnsi="Nirmala UI" w:cs="Nirmala UI"/>
          <w:sz w:val="24"/>
          <w:szCs w:val="24"/>
        </w:rPr>
        <w:t xml:space="preserve">, </w:t>
      </w:r>
      <w:r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কর্মঅভিজ্ঞতা</w:t>
      </w:r>
      <w:r w:rsidRPr="005F3D64">
        <w:rPr>
          <w:rFonts w:ascii="Nirmala UI" w:eastAsia="Times New Roman" w:hAnsi="Nirmala UI" w:cs="Nirmala UI"/>
          <w:sz w:val="24"/>
          <w:szCs w:val="24"/>
        </w:rPr>
        <w:t xml:space="preserve">, </w:t>
      </w:r>
      <w:r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নিয়ম</w:t>
      </w:r>
      <w:r w:rsidRPr="005F3D64">
        <w:rPr>
          <w:rFonts w:ascii="Nirmala UI" w:eastAsia="Times New Roman" w:hAnsi="Nirmala UI" w:cs="Nirmala UI"/>
          <w:sz w:val="24"/>
          <w:szCs w:val="24"/>
        </w:rPr>
        <w:t>-</w:t>
      </w:r>
      <w:r w:rsidR="00CD785E">
        <w:rPr>
          <w:rFonts w:ascii="Nirmala UI" w:eastAsia="Times New Roman" w:hAnsi="Nirmala UI" w:cs="Nirmala UI"/>
          <w:sz w:val="24"/>
          <w:szCs w:val="24"/>
          <w:cs/>
          <w:lang w:bidi="bn-IN"/>
        </w:rPr>
        <w:t>নীতি এবং আর্থিক ব্যবস্থা</w:t>
      </w:r>
      <w:r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পনা  মূল্যায়ন করবে।</w:t>
      </w:r>
      <w:r w:rsidR="005F3D64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="00CD785E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="00E57D6C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</w:t>
      </w:r>
    </w:p>
    <w:p w14:paraId="6E656236" w14:textId="3828EB07" w:rsidR="003425EA" w:rsidRDefault="00AD7DB7" w:rsidP="0026225D">
      <w:pPr>
        <w:pStyle w:val="ListParagraph"/>
        <w:numPr>
          <w:ilvl w:val="0"/>
          <w:numId w:val="49"/>
        </w:numPr>
        <w:tabs>
          <w:tab w:val="left" w:pos="1260"/>
        </w:tabs>
        <w:spacing w:after="0" w:line="240" w:lineRule="auto"/>
        <w:jc w:val="both"/>
        <w:rPr>
          <w:rFonts w:ascii="Nirmala UI" w:eastAsia="Times New Roman" w:hAnsi="Nirmala UI" w:cs="Nirmala UI"/>
          <w:sz w:val="24"/>
          <w:szCs w:val="24"/>
        </w:rPr>
      </w:pPr>
      <w:r>
        <w:rPr>
          <w:rFonts w:ascii="Nirmala UI" w:eastAsia="Times New Roman" w:hAnsi="Nirmala UI" w:cs="Nirmala UI"/>
          <w:sz w:val="24"/>
          <w:szCs w:val="24"/>
          <w:cs/>
          <w:lang w:bidi="bn-IN"/>
        </w:rPr>
        <w:t>মূল্যায়ন দল এমজে</w:t>
      </w:r>
      <w:r w:rsidR="003425EA"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এফ</w:t>
      </w:r>
      <w:r w:rsidR="005F3D64">
        <w:rPr>
          <w:rFonts w:ascii="Nirmala UI" w:eastAsia="Times New Roman" w:hAnsi="Nirmala UI" w:cs="Nirmala UI"/>
          <w:sz w:val="24"/>
          <w:szCs w:val="24"/>
        </w:rPr>
        <w:t xml:space="preserve">, </w:t>
      </w:r>
      <w:r w:rsidR="003425EA" w:rsidRPr="005F3D64">
        <w:rPr>
          <w:rFonts w:ascii="Nirmala UI" w:eastAsia="Times New Roman" w:hAnsi="Nirmala UI" w:cs="Nirmala UI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  <w:cs/>
          <w:lang w:bidi="bn-IN"/>
        </w:rPr>
        <w:t>জি</w:t>
      </w:r>
      <w:r w:rsidR="003425EA"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সিইআরএফ এবং এএফপি</w:t>
      </w:r>
      <w:r w:rsidR="0026225D">
        <w:rPr>
          <w:rStyle w:val="FootnoteReference"/>
          <w:rFonts w:ascii="Nirmala UI" w:eastAsia="Times New Roman" w:hAnsi="Nirmala UI" w:cs="Nirmala UI"/>
          <w:sz w:val="24"/>
          <w:szCs w:val="24"/>
          <w:cs/>
          <w:lang w:bidi="bn-IN"/>
        </w:rPr>
        <w:footnoteReference w:id="1"/>
      </w:r>
      <w:r w:rsidR="003425EA"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</w:t>
      </w:r>
      <w:r w:rsidR="003425EA" w:rsidRPr="005F3D64">
        <w:rPr>
          <w:rFonts w:ascii="Nirmala UI" w:eastAsia="Times New Roman" w:hAnsi="Nirmala UI" w:cs="Nirmala UI"/>
          <w:sz w:val="24"/>
          <w:szCs w:val="24"/>
        </w:rPr>
        <w:t>(</w:t>
      </w:r>
      <w:r w:rsidR="00E87B1A">
        <w:rPr>
          <w:rFonts w:ascii="Nirmala UI" w:eastAsia="Times New Roman" w:hAnsi="Nirmala UI" w:cs="Nirmala UI"/>
          <w:sz w:val="24"/>
          <w:szCs w:val="24"/>
          <w:cs/>
          <w:lang w:bidi="bn-IN"/>
        </w:rPr>
        <w:t>এ্ক্সিলারেটেড ফান্ডিং</w:t>
      </w:r>
      <w:r w:rsidR="005F3D64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="003425EA"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প্যানেল</w:t>
      </w:r>
      <w:r w:rsidR="003425EA" w:rsidRPr="005F3D64">
        <w:rPr>
          <w:rFonts w:ascii="Nirmala UI" w:eastAsia="Times New Roman" w:hAnsi="Nirmala UI" w:cs="Nirmala UI"/>
          <w:sz w:val="24"/>
          <w:szCs w:val="24"/>
        </w:rPr>
        <w:t>)</w:t>
      </w:r>
      <w:r w:rsidR="005F3D64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="00B212D5">
        <w:rPr>
          <w:rFonts w:ascii="Nirmala UI" w:eastAsia="Times New Roman" w:hAnsi="Nirmala UI" w:cs="Nirmala UI"/>
          <w:sz w:val="24"/>
          <w:szCs w:val="24"/>
          <w:cs/>
          <w:lang w:bidi="bn-IN"/>
        </w:rPr>
        <w:t>এর কাছে তাদের</w:t>
      </w:r>
      <w:r w:rsidR="00B212D5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</w:t>
      </w:r>
      <w:r w:rsidR="004D7A24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মূল্যায়ন প্রতিবেদন </w:t>
      </w:r>
      <w:r w:rsid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উপস্থা</w:t>
      </w:r>
      <w:r w:rsidR="003425EA"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পন করবে।</w:t>
      </w:r>
      <w:r w:rsidR="005F3D64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="003425EA"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এম</w:t>
      </w:r>
      <w:r w:rsidR="00F73908">
        <w:rPr>
          <w:rFonts w:ascii="Nirmala UI" w:eastAsia="Times New Roman" w:hAnsi="Nirmala UI" w:cs="Nirmala UI"/>
          <w:sz w:val="24"/>
          <w:szCs w:val="24"/>
          <w:cs/>
          <w:lang w:bidi="bn-IN"/>
        </w:rPr>
        <w:t>জে</w:t>
      </w:r>
      <w:r w:rsidR="003425EA"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এফ এবং </w:t>
      </w:r>
      <w:r w:rsid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জি</w:t>
      </w:r>
      <w:r w:rsidR="003425EA"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সিইআরএফ</w:t>
      </w:r>
      <w:r w:rsidR="00E57D6C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</w:t>
      </w:r>
      <w:r w:rsidR="00E57D6C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এর </w:t>
      </w:r>
      <w:r w:rsidR="003425EA"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সুপারিশের ভিত্তিতে এএফপি আবেদনকারীদের </w:t>
      </w:r>
      <w:r w:rsidR="003425EA" w:rsidRPr="005F3D64">
        <w:rPr>
          <w:rFonts w:ascii="Nirmala UI" w:eastAsia="Times New Roman" w:hAnsi="Nirmala UI" w:cs="Nirmala UI"/>
          <w:sz w:val="24"/>
          <w:szCs w:val="24"/>
        </w:rPr>
        <w:t>(</w:t>
      </w:r>
      <w:r w:rsidR="003425EA"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গ্রান্টি</w:t>
      </w:r>
      <w:r w:rsidR="003425EA" w:rsidRPr="005F3D64">
        <w:rPr>
          <w:rFonts w:ascii="Nirmala UI" w:eastAsia="Times New Roman" w:hAnsi="Nirmala UI" w:cs="Nirmala UI"/>
          <w:sz w:val="24"/>
          <w:szCs w:val="24"/>
        </w:rPr>
        <w:t>)</w:t>
      </w:r>
      <w:r w:rsidR="008973BC">
        <w:rPr>
          <w:rFonts w:ascii="Nirmala UI" w:eastAsia="Times New Roman" w:hAnsi="Nirmala UI" w:cs="Nirmala UI"/>
          <w:sz w:val="24"/>
          <w:szCs w:val="24"/>
          <w:cs/>
          <w:lang w:bidi="bn-IN"/>
        </w:rPr>
        <w:t xml:space="preserve"> চূড়ান্ত  অনুমোদন দি</w:t>
      </w:r>
      <w:r w:rsidR="003425EA" w:rsidRPr="005F3D64">
        <w:rPr>
          <w:rFonts w:ascii="Nirmala UI" w:eastAsia="Times New Roman" w:hAnsi="Nirmala UI" w:cs="Nirmala UI"/>
          <w:sz w:val="24"/>
          <w:szCs w:val="24"/>
          <w:cs/>
          <w:lang w:bidi="bn-IN"/>
        </w:rPr>
        <w:t>বে।</w:t>
      </w:r>
      <w:r w:rsidR="00385DE2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</w:t>
      </w:r>
      <w:r w:rsidR="0070303C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</w:t>
      </w:r>
      <w:r w:rsidR="00370B70">
        <w:rPr>
          <w:rFonts w:ascii="Nirmala UI" w:eastAsia="Times New Roman" w:hAnsi="Nirmala UI" w:cs="Nirmala UI" w:hint="cs"/>
          <w:sz w:val="24"/>
          <w:szCs w:val="24"/>
          <w:cs/>
          <w:lang w:bidi="bn-IN"/>
        </w:rPr>
        <w:t xml:space="preserve"> </w:t>
      </w:r>
    </w:p>
    <w:p w14:paraId="1581BC74" w14:textId="5FCE6CA3" w:rsidR="001B0EDE" w:rsidRPr="001B0EDE" w:rsidRDefault="00C523EF" w:rsidP="00C820E7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২০১৯</w:t>
      </w:r>
      <w:r w:rsidR="00C820E7"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সালের</w:t>
      </w:r>
      <w:r w:rsidR="00C820E7"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F73908" w:rsidRPr="00F73908">
        <w:rPr>
          <w:rFonts w:ascii="Nirmala UI" w:eastAsia="Times New Roman" w:hAnsi="Nirmala UI" w:cs="Nirmala UI" w:hint="cs"/>
          <w:sz w:val="24"/>
          <w:szCs w:val="24"/>
          <w:cs/>
          <w:lang w:val="en-GB" w:bidi="bn-IN"/>
        </w:rPr>
        <w:t>ফে</w:t>
      </w:r>
      <w:r w:rsidR="00F73908" w:rsidRPr="00F73908">
        <w:rPr>
          <w:rFonts w:ascii="SutonnyMJ" w:eastAsia="Times New Roman" w:hAnsi="SutonnyMJ" w:cs="SutonnyMJ"/>
          <w:sz w:val="32"/>
          <w:szCs w:val="32"/>
          <w:cs/>
          <w:lang w:val="en-GB" w:bidi="bn-IN"/>
        </w:rPr>
        <w:t>eªæ</w:t>
      </w:r>
      <w:r w:rsidR="00C8694A" w:rsidRPr="00F73908">
        <w:rPr>
          <w:rFonts w:ascii="Nirmala UI" w:eastAsia="Times New Roman" w:hAnsi="Nirmala UI" w:cs="Nirmala UI" w:hint="cs"/>
          <w:sz w:val="24"/>
          <w:szCs w:val="24"/>
          <w:cs/>
          <w:lang w:val="en-GB" w:bidi="bn-IN"/>
        </w:rPr>
        <w:t>য়ারি</w:t>
      </w:r>
      <w:r w:rsidR="00C820E7"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 xml:space="preserve">মাস </w:t>
      </w:r>
      <w:r w:rsidR="00C820E7"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পর্যন্ত</w:t>
      </w:r>
      <w:r w:rsidR="00C820E7"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অনুদানের</w:t>
      </w:r>
      <w:r w:rsidR="00C820E7"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পর্যাপ্ততা</w:t>
      </w:r>
      <w:r w:rsidR="00C820E7"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ও</w:t>
      </w:r>
      <w:r w:rsidR="00C820E7"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প্রকল্পের</w:t>
      </w:r>
      <w:r w:rsidR="00C820E7"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প্রয়োজন</w:t>
      </w:r>
      <w:r w:rsidR="00C820E7"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অনুযায়ী</w:t>
      </w:r>
      <w:r w:rsidR="00C820E7"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694A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C820E7"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পর্যায়ক্রমে</w:t>
      </w:r>
      <w:r w:rsidR="00C820E7"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(</w:t>
      </w:r>
      <w:r w:rsidR="00C820E7"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রোলিং</w:t>
      </w:r>
      <w:r w:rsidR="00C820E7"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বেসিসে</w:t>
      </w:r>
      <w:r w:rsidR="00C820E7"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>)</w:t>
      </w:r>
      <w:r w:rsid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আবেদনকারীদের</w:t>
      </w:r>
      <w:r w:rsidR="00C820E7"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সাথে</w:t>
      </w:r>
      <w:r w:rsidR="00C820E7"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যোগাযোগ</w:t>
      </w:r>
      <w:r w:rsidR="00C820E7"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করা</w:t>
      </w:r>
      <w:r w:rsidR="00C820E7"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হবে।</w:t>
      </w:r>
      <w:r>
        <w:rPr>
          <w:rFonts w:ascii="Nirmala UI" w:eastAsia="Times New Roman" w:hAnsi="Nirmala UI" w:cs="Nirmala UI" w:hint="cs"/>
          <w:sz w:val="24"/>
          <w:szCs w:val="24"/>
          <w:cs/>
          <w:lang w:val="en-GB" w:bidi="bn-IN"/>
        </w:rPr>
        <w:t xml:space="preserve"> </w:t>
      </w:r>
    </w:p>
    <w:p w14:paraId="7CE989D0" w14:textId="36535220" w:rsidR="00C820E7" w:rsidRPr="001B0EDE" w:rsidRDefault="00C820E7" w:rsidP="00C820E7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নির্বাচিত</w:t>
      </w:r>
      <w:r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এবং</w:t>
      </w:r>
      <w:r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অ</w:t>
      </w:r>
      <w:r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>-</w:t>
      </w:r>
      <w:r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নির্বাচিত</w:t>
      </w:r>
      <w:r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সকল</w:t>
      </w:r>
      <w:r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আবেদনকারীকে</w:t>
      </w:r>
      <w:r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370B70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 xml:space="preserve">মূল্যায়নের ফলাফল অবহিত </w:t>
      </w:r>
      <w:r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করা</w:t>
      </w:r>
      <w:r w:rsidRPr="001B0EDE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1B0E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হবে।</w:t>
      </w:r>
    </w:p>
    <w:p w14:paraId="03C9ECA7" w14:textId="77777777" w:rsidR="00726CFD" w:rsidRDefault="00726CFD" w:rsidP="001B0EDE">
      <w:p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cs/>
          <w:lang w:val="en-GB" w:bidi="bn-IN"/>
        </w:rPr>
      </w:pPr>
    </w:p>
    <w:p w14:paraId="74887265" w14:textId="77777777" w:rsidR="00726CFD" w:rsidRPr="001B0EDE" w:rsidRDefault="00726CFD" w:rsidP="001B0EDE">
      <w:p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</w:p>
    <w:p w14:paraId="404B5F40" w14:textId="3BA165ED" w:rsidR="001B0EDE" w:rsidRPr="00C5562F" w:rsidRDefault="00C820E7" w:rsidP="00C820E7">
      <w:pPr>
        <w:spacing w:after="0" w:line="240" w:lineRule="auto"/>
        <w:jc w:val="both"/>
        <w:rPr>
          <w:rFonts w:ascii="Times New Roman" w:eastAsia="Times New Roman" w:hAnsi="Times New Roman" w:cs="Nirmala UI"/>
          <w:b/>
          <w:bCs/>
          <w:sz w:val="28"/>
          <w:szCs w:val="28"/>
          <w:lang w:val="en-GB" w:bidi="bn-IN"/>
        </w:rPr>
      </w:pP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1B0EDE" w:rsidRPr="00C5562F">
        <w:rPr>
          <w:rFonts w:ascii="Nirmala UI" w:eastAsia="Times New Roman" w:hAnsi="Nirmala UI" w:cs="Nirmala UI"/>
          <w:b/>
          <w:bCs/>
          <w:sz w:val="28"/>
          <w:szCs w:val="28"/>
          <w:cs/>
          <w:lang w:val="en-GB" w:bidi="bn-IN"/>
        </w:rPr>
        <w:t>৮</w:t>
      </w:r>
      <w:r w:rsidR="001B0EDE" w:rsidRPr="00C5562F">
        <w:rPr>
          <w:rFonts w:ascii="Nirmala UI" w:eastAsia="Times New Roman" w:hAnsi="Nirmala UI" w:cs="Nirmala UI"/>
          <w:b/>
          <w:bCs/>
          <w:sz w:val="28"/>
          <w:szCs w:val="28"/>
          <w:cs/>
          <w:lang w:val="en-GB" w:bidi="hi-IN"/>
        </w:rPr>
        <w:t xml:space="preserve">। </w:t>
      </w:r>
      <w:r w:rsidRPr="00C5562F">
        <w:rPr>
          <w:rFonts w:ascii="Nirmala UI" w:eastAsia="Times New Roman" w:hAnsi="Nirmala UI" w:cs="Nirmala UI"/>
          <w:b/>
          <w:bCs/>
          <w:sz w:val="28"/>
          <w:szCs w:val="28"/>
          <w:cs/>
          <w:lang w:val="en-GB" w:bidi="bn-IN"/>
        </w:rPr>
        <w:t>অনুদানের</w:t>
      </w:r>
      <w:r w:rsidRPr="00C5562F">
        <w:rPr>
          <w:rFonts w:ascii="Times New Roman" w:eastAsia="Times New Roman" w:hAnsi="Times New Roman" w:cs="Nirmala UI"/>
          <w:b/>
          <w:bCs/>
          <w:sz w:val="28"/>
          <w:szCs w:val="28"/>
          <w:lang w:val="en-GB" w:bidi="bn-IN"/>
        </w:rPr>
        <w:t xml:space="preserve"> </w:t>
      </w:r>
      <w:r w:rsidR="008E3A85" w:rsidRPr="00C5562F">
        <w:rPr>
          <w:rFonts w:ascii="Nirmala UI" w:eastAsia="Times New Roman" w:hAnsi="Nirmala UI" w:cs="Nirmala UI"/>
          <w:b/>
          <w:bCs/>
          <w:sz w:val="28"/>
          <w:szCs w:val="28"/>
          <w:cs/>
          <w:lang w:val="en-GB" w:bidi="bn-IN"/>
        </w:rPr>
        <w:t xml:space="preserve">ব্যবস্থাঃ </w:t>
      </w:r>
      <w:r w:rsidR="001B0EDE" w:rsidRPr="00C5562F">
        <w:rPr>
          <w:rFonts w:ascii="Nirmala UI" w:eastAsia="Times New Roman" w:hAnsi="Nirmala UI" w:cs="Nirmala UI"/>
          <w:b/>
          <w:bCs/>
          <w:sz w:val="28"/>
          <w:szCs w:val="28"/>
          <w:lang w:val="en-GB" w:bidi="bn-IN"/>
        </w:rPr>
        <w:t xml:space="preserve"> </w:t>
      </w:r>
    </w:p>
    <w:p w14:paraId="49285E33" w14:textId="77777777" w:rsidR="001B0EDE" w:rsidRDefault="001B0EDE" w:rsidP="00C820E7">
      <w:p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</w:p>
    <w:p w14:paraId="31998195" w14:textId="3EB37A82" w:rsidR="00726CFD" w:rsidRDefault="00C820E7" w:rsidP="00C820E7">
      <w:p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অনুদান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চুক্তি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স্বাক্ষর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করার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আগে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নির্বাচিত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আবেদনকারীর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সাথে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আলোচনা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করা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হবে।</w:t>
      </w:r>
      <w:r w:rsidR="00726CFD">
        <w:rPr>
          <w:rFonts w:ascii="Nirmala UI" w:eastAsia="Times New Roman" w:hAnsi="Nirmala UI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অনুদান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F773F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গ্রহণ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কারীদের</w:t>
      </w:r>
      <w:r w:rsidR="00726CFD">
        <w:rPr>
          <w:rFonts w:ascii="Nirmala UI" w:eastAsia="Times New Roman" w:hAnsi="Nirmala UI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পৃথকভাবে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এনজিও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ব্যুরোর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5C649A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অনুমোদন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135BB8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নেওয়ার </w:t>
      </w:r>
      <w:r w:rsidR="007B2B35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প্রয়োজন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হবে</w:t>
      </w:r>
      <w:r w:rsidR="00726CFD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 xml:space="preserve"> না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hi-IN"/>
        </w:rPr>
        <w:t>।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F773F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</w:p>
    <w:p w14:paraId="04A16FF1" w14:textId="1EA6EE25" w:rsidR="00726CFD" w:rsidRDefault="00726CFD" w:rsidP="00C820E7">
      <w:p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</w:p>
    <w:p w14:paraId="27B8982D" w14:textId="37379C7D" w:rsidR="008E3A85" w:rsidRPr="00C5562F" w:rsidRDefault="00C820E7" w:rsidP="00C820E7">
      <w:pPr>
        <w:spacing w:after="0" w:line="240" w:lineRule="auto"/>
        <w:jc w:val="both"/>
        <w:rPr>
          <w:rFonts w:ascii="Nirmala UI" w:eastAsia="Times New Roman" w:hAnsi="Nirmala UI" w:cs="Nirmala UI"/>
          <w:b/>
          <w:bCs/>
          <w:sz w:val="28"/>
          <w:szCs w:val="28"/>
          <w:lang w:val="en-GB" w:bidi="bn-IN"/>
        </w:rPr>
      </w:pPr>
      <w:r w:rsidRPr="00C5562F">
        <w:rPr>
          <w:rFonts w:ascii="Nirmala UI" w:eastAsia="Times New Roman" w:hAnsi="Nirmala UI" w:cs="Nirmala UI"/>
          <w:b/>
          <w:bCs/>
          <w:sz w:val="28"/>
          <w:szCs w:val="28"/>
          <w:cs/>
          <w:lang w:val="en-GB" w:bidi="bn-IN"/>
        </w:rPr>
        <w:t>৯</w:t>
      </w:r>
      <w:r w:rsidR="008E3A85" w:rsidRPr="00C5562F">
        <w:rPr>
          <w:rFonts w:ascii="Times New Roman" w:eastAsia="Times New Roman" w:hAnsi="Times New Roman" w:cs="Times New Roman"/>
          <w:b/>
          <w:bCs/>
          <w:sz w:val="28"/>
          <w:szCs w:val="28"/>
          <w:cs/>
          <w:lang w:val="en-GB" w:bidi="hi-IN"/>
        </w:rPr>
        <w:t>।</w:t>
      </w:r>
      <w:r w:rsidRPr="00C5562F">
        <w:rPr>
          <w:rFonts w:ascii="Nirmala UI" w:eastAsia="Times New Roman" w:hAnsi="Nirmala UI" w:cs="Nirmala UI"/>
          <w:b/>
          <w:bCs/>
          <w:sz w:val="28"/>
          <w:szCs w:val="28"/>
          <w:cs/>
          <w:lang w:val="en-GB" w:bidi="bn-IN"/>
        </w:rPr>
        <w:t>অর্থ</w:t>
      </w:r>
      <w:r w:rsidRPr="00C5562F">
        <w:rPr>
          <w:rFonts w:ascii="Times New Roman" w:eastAsia="Times New Roman" w:hAnsi="Times New Roman" w:cs="Nirmala UI"/>
          <w:b/>
          <w:bCs/>
          <w:sz w:val="28"/>
          <w:szCs w:val="28"/>
          <w:lang w:val="en-GB" w:bidi="bn-IN"/>
        </w:rPr>
        <w:t xml:space="preserve"> </w:t>
      </w:r>
      <w:r w:rsidR="00E74BF3" w:rsidRPr="00C5562F">
        <w:rPr>
          <w:rFonts w:ascii="Nirmala UI" w:eastAsia="Times New Roman" w:hAnsi="Nirmala UI" w:cs="Nirmala UI"/>
          <w:b/>
          <w:bCs/>
          <w:sz w:val="28"/>
          <w:szCs w:val="28"/>
          <w:cs/>
          <w:lang w:val="en-GB" w:bidi="bn-IN"/>
        </w:rPr>
        <w:t>ব্যবস্থা</w:t>
      </w:r>
      <w:r w:rsidRPr="00C5562F">
        <w:rPr>
          <w:rFonts w:ascii="Nirmala UI" w:eastAsia="Times New Roman" w:hAnsi="Nirmala UI" w:cs="Nirmala UI"/>
          <w:b/>
          <w:bCs/>
          <w:sz w:val="28"/>
          <w:szCs w:val="28"/>
          <w:cs/>
          <w:lang w:val="en-GB" w:bidi="bn-IN"/>
        </w:rPr>
        <w:t>পনা</w:t>
      </w:r>
      <w:r w:rsidRPr="00C5562F">
        <w:rPr>
          <w:rFonts w:ascii="Times New Roman" w:eastAsia="Times New Roman" w:hAnsi="Times New Roman" w:cs="Nirmala UI"/>
          <w:b/>
          <w:bCs/>
          <w:sz w:val="28"/>
          <w:szCs w:val="28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b/>
          <w:bCs/>
          <w:sz w:val="28"/>
          <w:szCs w:val="28"/>
          <w:cs/>
          <w:lang w:val="en-GB" w:bidi="bn-IN"/>
        </w:rPr>
        <w:t>এবং</w:t>
      </w:r>
      <w:r w:rsidRPr="00C5562F">
        <w:rPr>
          <w:rFonts w:ascii="Times New Roman" w:eastAsia="Times New Roman" w:hAnsi="Times New Roman" w:cs="Nirmala UI"/>
          <w:b/>
          <w:bCs/>
          <w:sz w:val="28"/>
          <w:szCs w:val="28"/>
          <w:lang w:val="en-GB" w:bidi="bn-IN"/>
        </w:rPr>
        <w:t xml:space="preserve"> </w:t>
      </w:r>
      <w:r w:rsidR="008E3A85" w:rsidRPr="00C5562F">
        <w:rPr>
          <w:rFonts w:ascii="Nirmala UI" w:eastAsia="Times New Roman" w:hAnsi="Nirmala UI" w:cs="Nirmala UI"/>
          <w:b/>
          <w:bCs/>
          <w:sz w:val="28"/>
          <w:szCs w:val="28"/>
          <w:cs/>
          <w:lang w:val="en-GB" w:bidi="bn-IN"/>
        </w:rPr>
        <w:t xml:space="preserve">বাজেটঃ </w:t>
      </w:r>
      <w:r w:rsidR="00E74BF3" w:rsidRPr="00C5562F">
        <w:rPr>
          <w:rFonts w:ascii="Nirmala UI" w:eastAsia="Times New Roman" w:hAnsi="Nirmala UI" w:cs="Nirmala UI"/>
          <w:b/>
          <w:bCs/>
          <w:sz w:val="28"/>
          <w:szCs w:val="28"/>
          <w:lang w:val="en-GB" w:bidi="bn-IN"/>
        </w:rPr>
        <w:t xml:space="preserve"> </w:t>
      </w:r>
    </w:p>
    <w:p w14:paraId="3A17910A" w14:textId="77777777" w:rsidR="008E3A85" w:rsidRDefault="008E3A85" w:rsidP="00C820E7">
      <w:p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</w:p>
    <w:p w14:paraId="103F4F70" w14:textId="4566C385" w:rsidR="007B762C" w:rsidRDefault="00C820E7" w:rsidP="00C820E7">
      <w:p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আর্থিক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D26A32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 xml:space="preserve">লেনদেন </w:t>
      </w:r>
      <w:r w:rsidR="0004432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 xml:space="preserve">বিষয়ে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আবেদনকারীদের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স্বচ্ছ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এবং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কার্যকর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আর্থিক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04432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ব্যবস্থা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পনা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04432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পদ্ধতি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63350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 xml:space="preserve">থাকা, </w:t>
      </w:r>
      <w:r w:rsidR="00D26A32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 xml:space="preserve">যে সকল সংস্থার কাছে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কোন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63350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প্রচলিত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আর্থিক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63350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 xml:space="preserve">ব্যবস্থাপনা </w:t>
      </w:r>
      <w:r w:rsidR="0063350C">
        <w:rPr>
          <w:rFonts w:ascii="Nirmala UI" w:eastAsia="Times New Roman" w:hAnsi="Nirmala UI" w:cs="Nirmala UI" w:hint="cs"/>
          <w:sz w:val="24"/>
          <w:szCs w:val="24"/>
          <w:cs/>
          <w:lang w:val="en-GB" w:bidi="bn-IN"/>
        </w:rPr>
        <w:t xml:space="preserve">পদ্ধতি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নেই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তাদের</w:t>
      </w:r>
      <w:r w:rsidR="0063350C">
        <w:rPr>
          <w:rFonts w:ascii="Nirmala UI" w:eastAsia="Times New Roman" w:hAnsi="Nirmala UI" w:cs="Nirmala UI" w:hint="cs"/>
          <w:sz w:val="24"/>
          <w:szCs w:val="24"/>
          <w:cs/>
          <w:lang w:val="en-GB" w:bidi="bn-IN"/>
        </w:rPr>
        <w:t>কে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এমজেএফ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63350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কর্তৃক প্রয়োজনীয়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নির্দেশনা</w:t>
      </w:r>
      <w:r w:rsidR="00D26A32">
        <w:rPr>
          <w:rFonts w:ascii="Nirmala UI" w:eastAsia="Times New Roman" w:hAnsi="Nirmala UI" w:cs="Nirmala UI" w:hint="cs"/>
          <w:sz w:val="24"/>
          <w:szCs w:val="24"/>
          <w:cs/>
          <w:lang w:val="en-GB" w:bidi="bn-IN"/>
        </w:rPr>
        <w:t xml:space="preserve"> ও সহায়তা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প্রদান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করা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হবে।</w:t>
      </w:r>
      <w:r w:rsidR="00E74BF3">
        <w:rPr>
          <w:rFonts w:ascii="Nirmala UI" w:eastAsia="Times New Roman" w:hAnsi="Nirmala UI" w:cs="Nirmala UI"/>
          <w:sz w:val="24"/>
          <w:szCs w:val="24"/>
          <w:lang w:val="en-GB" w:bidi="bn-IN"/>
        </w:rPr>
        <w:t xml:space="preserve"> </w:t>
      </w:r>
      <w:r w:rsidR="0063350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আবেদনকারীকে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প্রকল্প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প্রস্তাবনায়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নিম্নলিখিত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বিষয়সমূহ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বর্ণনা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করার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অনুরোধ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A6120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করা</w:t>
      </w:r>
      <w:r w:rsidRPr="00A6120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 xml:space="preserve">হলোঃ </w:t>
      </w:r>
      <w:r w:rsid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26225D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</w:p>
    <w:p w14:paraId="45810CB2" w14:textId="0D7E77A3" w:rsidR="007B762C" w:rsidRDefault="004321E2" w:rsidP="00C820E7">
      <w:p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</w:p>
    <w:p w14:paraId="1C6EE1D0" w14:textId="40321DB1" w:rsidR="009129AD" w:rsidRDefault="00C820E7" w:rsidP="007B762C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lastRenderedPageBreak/>
        <w:t>কার্যকরী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ও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স্বচ্ছ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আর্থিক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DC7CE4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ব্যবস্থাপনা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নিশ্চিত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করতে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আবেদনকারীর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ভূমিকা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ও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দায়িত্ব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(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যদি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থাকে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) </w:t>
      </w:r>
    </w:p>
    <w:p w14:paraId="0DF2FE66" w14:textId="64F93C25" w:rsidR="009129AD" w:rsidRDefault="00C820E7" w:rsidP="007B762C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স্বাক্ষরকারী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প্যানেল</w:t>
      </w:r>
      <w:r w:rsidR="003255BD">
        <w:rPr>
          <w:rFonts w:ascii="Nirmala UI" w:eastAsia="Times New Roman" w:hAnsi="Nirmala UI" w:cs="Nirmala UI" w:hint="cs"/>
          <w:sz w:val="24"/>
          <w:szCs w:val="24"/>
          <w:cs/>
          <w:lang w:val="en-GB" w:bidi="bn-IN"/>
        </w:rPr>
        <w:t xml:space="preserve"> </w:t>
      </w:r>
      <w:r w:rsidRPr="003255BD">
        <w:rPr>
          <w:rFonts w:ascii="Times New Roman" w:eastAsia="Times New Roman" w:hAnsi="Times New Roman" w:cs="Nirmala UI"/>
          <w:sz w:val="28"/>
          <w:szCs w:val="28"/>
          <w:lang w:val="en-GB" w:bidi="bn-IN"/>
        </w:rPr>
        <w:t>(signatory panel)</w:t>
      </w:r>
      <w:r w:rsidR="003255BD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উল্লেখ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করে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ব্যাংক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8F7EFB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হিসাবে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র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বিস্তারিত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তথ্য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(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যদি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থাকে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) </w:t>
      </w:r>
      <w:r w:rsidR="00DE6BD7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</w:p>
    <w:p w14:paraId="78D1F841" w14:textId="57A31073" w:rsidR="009129AD" w:rsidRDefault="00C820E7" w:rsidP="007B762C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আপনার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697B6A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প্রতিষ্ঠানে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যদি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কোন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E9297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কাউন্টিং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সফটওয়্যার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ব্যবহার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করা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হয়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তবে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তা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উল্লেখ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করুন।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EE6F35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</w:p>
    <w:p w14:paraId="39AD390D" w14:textId="3F17BFB3" w:rsidR="009129AD" w:rsidRDefault="009475FB" w:rsidP="007B762C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প্রতিষ্ঠা</w:t>
      </w:r>
      <w:r w:rsidR="00C820E7"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নের</w:t>
      </w:r>
      <w:r w:rsidR="00C820E7"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অনুমোদিত</w:t>
      </w:r>
      <w:r w:rsidR="00C820E7"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নীতিমালাগুলোর</w:t>
      </w:r>
      <w:r w:rsidR="00C820E7"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তালিকা</w:t>
      </w:r>
      <w:r w:rsidR="00C820E7"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সরবরাহ</w:t>
      </w:r>
      <w:r w:rsidR="00C820E7"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করুন</w:t>
      </w:r>
      <w:r w:rsidR="00E07E6D">
        <w:rPr>
          <w:rFonts w:ascii="Nirmala UI" w:eastAsia="Times New Roman" w:hAnsi="Nirmala UI" w:cs="Nirmala UI" w:hint="cs"/>
          <w:sz w:val="24"/>
          <w:szCs w:val="24"/>
          <w:cs/>
          <w:lang w:val="en-GB" w:bidi="bn-IN"/>
        </w:rPr>
        <w:t xml:space="preserve"> (যেমন, </w:t>
      </w:r>
      <w:r w:rsidR="00C820E7"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ক্রয়</w:t>
      </w:r>
      <w:r w:rsidR="00C820E7"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E37D80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নির্দেশিকা</w:t>
      </w:r>
      <w:r w:rsidR="00C820E7"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, </w:t>
      </w:r>
      <w:r w:rsidR="00C820E7"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আর্থিক</w:t>
      </w:r>
      <w:r w:rsidR="00C820E7"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E37D80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নির্দেশিকা</w:t>
      </w:r>
      <w:r w:rsidR="00E83FCE">
        <w:rPr>
          <w:rFonts w:ascii="Times New Roman" w:eastAsia="Times New Roman" w:hAnsi="Times New Roman" w:cs="Nirmala UI"/>
          <w:sz w:val="24"/>
          <w:szCs w:val="24"/>
          <w:lang w:val="en-GB" w:bidi="bn-IN"/>
        </w:rPr>
        <w:t>,</w:t>
      </w:r>
      <w:r w:rsidR="00E83FCE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মানব সম্পদ </w:t>
      </w:r>
      <w:r w:rsidR="00E37D80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নির্দেশিকা</w:t>
      </w:r>
      <w:r w:rsidR="00C820E7"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ইত্যাদি</w:t>
      </w:r>
      <w:r w:rsidR="00C820E7"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>) -</w:t>
      </w:r>
      <w:r w:rsidR="00C820E7"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যদি</w:t>
      </w:r>
      <w:r w:rsidR="00C820E7"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820E7"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থাকে</w:t>
      </w:r>
      <w:r w:rsidR="004F7211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</w:p>
    <w:p w14:paraId="562054A1" w14:textId="300B7207" w:rsidR="009129AD" w:rsidRDefault="00C820E7" w:rsidP="007B762C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আবেদনকারীর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বহিরাগত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ও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অভ্যন্তরীন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নিরীক্ষা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বা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আর্থিক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পর্যালোচনা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3F483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ব্যবস্থা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(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যদি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থাকে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) </w:t>
      </w:r>
    </w:p>
    <w:p w14:paraId="461C38AF" w14:textId="2DD02545" w:rsidR="009129AD" w:rsidRDefault="00C820E7" w:rsidP="007B762C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আবেদনকারীর</w:t>
      </w:r>
      <w:r w:rsidR="009129AD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আর্থিক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অনিয়ম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এবং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ঝুঁকি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4F7211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নিরসনের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প্রক্রিয়া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বা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নীতিমালা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উল্লেখ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করুন</w:t>
      </w:r>
      <w:r w:rsidR="007F3F43">
        <w:rPr>
          <w:rFonts w:ascii="Nirmala UI" w:eastAsia="Times New Roman" w:hAnsi="Nirmala UI" w:cs="Nirmala UI" w:hint="cs"/>
          <w:sz w:val="24"/>
          <w:szCs w:val="24"/>
          <w:cs/>
          <w:lang w:val="en-GB" w:bidi="bn-IN"/>
        </w:rPr>
        <w:t xml:space="preserve"> 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>(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যদি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7B762C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থাকে</w:t>
      </w:r>
      <w:r w:rsidRPr="007B76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) </w:t>
      </w:r>
      <w:r w:rsidR="009475FB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605D93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8D316D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</w:p>
    <w:p w14:paraId="6D75A0A1" w14:textId="77777777" w:rsidR="009129AD" w:rsidRDefault="009129AD" w:rsidP="009129AD">
      <w:pPr>
        <w:pStyle w:val="ListParagraph"/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</w:p>
    <w:p w14:paraId="38CA03E6" w14:textId="120DF43E" w:rsidR="002F71A6" w:rsidRPr="00C5562F" w:rsidRDefault="00C820E7" w:rsidP="00C5562F">
      <w:p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 w:rsidRPr="00C5562F">
        <w:rPr>
          <w:rFonts w:ascii="Nirmala UI" w:eastAsia="Times New Roman" w:hAnsi="Nirmala UI" w:cs="Nirmala UI" w:hint="cs"/>
          <w:sz w:val="24"/>
          <w:szCs w:val="24"/>
          <w:cs/>
          <w:lang w:val="en-GB" w:bidi="bn-IN"/>
        </w:rPr>
        <w:t>যে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সকল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আবেদনকারীর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উপরে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উল্লেখিত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আর্থিক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E504E7"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ব্যবস্থা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পনা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এবং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নিয়ন্ত্রণ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ব্যবস্থা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নেই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তাদেরকেও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আবেদন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করতে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41416F" w:rsidRPr="007F3F43">
        <w:rPr>
          <w:rFonts w:ascii="Nirmala UI" w:eastAsia="Times New Roman" w:hAnsi="Nirmala UI" w:cs="Nirmala UI" w:hint="cs"/>
          <w:sz w:val="24"/>
          <w:szCs w:val="24"/>
          <w:cs/>
          <w:lang w:val="en-GB" w:bidi="bn-IN"/>
        </w:rPr>
        <w:t>উ</w:t>
      </w:r>
      <w:r w:rsidR="007F3F43" w:rsidRPr="007F3F43">
        <w:rPr>
          <w:rFonts w:ascii="SutonnyMJ" w:eastAsia="Times New Roman" w:hAnsi="SutonnyMJ" w:cs="SutonnyMJ"/>
          <w:sz w:val="32"/>
          <w:szCs w:val="32"/>
          <w:cs/>
          <w:lang w:val="en-GB" w:bidi="bn-IN"/>
        </w:rPr>
        <w:t>r</w:t>
      </w:r>
      <w:r w:rsidRPr="007F3F43">
        <w:rPr>
          <w:rFonts w:ascii="Nirmala UI" w:eastAsia="Times New Roman" w:hAnsi="Nirmala UI" w:cs="Nirmala UI" w:hint="cs"/>
          <w:sz w:val="24"/>
          <w:szCs w:val="24"/>
          <w:cs/>
          <w:lang w:val="en-GB" w:bidi="bn-IN"/>
        </w:rPr>
        <w:t>সাহিত</w:t>
      </w:r>
      <w:r w:rsidRPr="00C55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করা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হচ্ছে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>,</w:t>
      </w:r>
      <w:r w:rsidR="007F3F43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তবে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আবেদনকারী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কিভাবে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আর্থিক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নিয়ন্ত্রণ</w:t>
      </w:r>
      <w:r w:rsidR="00245EFE" w:rsidRPr="00C5562F">
        <w:rPr>
          <w:rFonts w:ascii="Nirmala UI" w:eastAsia="Times New Roman" w:hAnsi="Nirmala UI" w:cs="Nirmala UI" w:hint="cs"/>
          <w:sz w:val="24"/>
          <w:szCs w:val="24"/>
          <w:cs/>
          <w:lang w:val="en-GB" w:bidi="bn-IN"/>
        </w:rPr>
        <w:t xml:space="preserve"> ব্যবস্থা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পরিচালনা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করবেন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তার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একটি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বর্ণনামূলক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পরিকল্পনা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ও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B30744"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পদ্ধ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তি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থাকতে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C5562F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হবে।</w:t>
      </w:r>
      <w:r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D25C76"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DE2885" w:rsidRPr="00C5562F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</w:p>
    <w:p w14:paraId="20A98C84" w14:textId="77777777" w:rsidR="002F71A6" w:rsidRDefault="002F71A6" w:rsidP="002F71A6">
      <w:pPr>
        <w:spacing w:after="0" w:line="240" w:lineRule="auto"/>
        <w:jc w:val="both"/>
        <w:rPr>
          <w:rFonts w:ascii="Nirmala UI" w:eastAsia="Times New Roman" w:hAnsi="Nirmala UI" w:cs="Nirmala UI"/>
          <w:sz w:val="24"/>
          <w:szCs w:val="24"/>
          <w:lang w:val="en-GB" w:bidi="bn-IN"/>
        </w:rPr>
      </w:pPr>
    </w:p>
    <w:p w14:paraId="78F19C2F" w14:textId="77777777" w:rsidR="002F71A6" w:rsidRPr="00B36656" w:rsidRDefault="002F71A6" w:rsidP="002F71A6">
      <w:pPr>
        <w:spacing w:after="0" w:line="240" w:lineRule="auto"/>
        <w:jc w:val="both"/>
        <w:rPr>
          <w:rFonts w:ascii="Nirmala UI" w:eastAsia="Times New Roman" w:hAnsi="Nirmala UI" w:cs="Nirmala UI"/>
          <w:b/>
          <w:bCs/>
          <w:sz w:val="28"/>
          <w:szCs w:val="28"/>
          <w:lang w:val="en-GB" w:bidi="bn-IN"/>
        </w:rPr>
      </w:pPr>
      <w:r w:rsidRPr="00B36656">
        <w:rPr>
          <w:rFonts w:ascii="Nirmala UI" w:eastAsia="Times New Roman" w:hAnsi="Nirmala UI" w:cs="Nirmala UI"/>
          <w:b/>
          <w:bCs/>
          <w:sz w:val="28"/>
          <w:szCs w:val="28"/>
          <w:cs/>
          <w:lang w:val="en-GB" w:bidi="bn-IN"/>
        </w:rPr>
        <w:t>১০</w:t>
      </w:r>
      <w:r w:rsidRPr="00B36656">
        <w:rPr>
          <w:rFonts w:ascii="Nirmala UI" w:eastAsia="Times New Roman" w:hAnsi="Nirmala UI" w:cs="Nirmala UI"/>
          <w:b/>
          <w:bCs/>
          <w:sz w:val="28"/>
          <w:szCs w:val="28"/>
          <w:cs/>
          <w:lang w:val="en-GB" w:bidi="hi-IN"/>
        </w:rPr>
        <w:t xml:space="preserve">। </w:t>
      </w:r>
      <w:r w:rsidRPr="00B36656">
        <w:rPr>
          <w:rFonts w:ascii="Nirmala UI" w:eastAsia="Times New Roman" w:hAnsi="Nirmala UI" w:cs="Nirmala UI"/>
          <w:b/>
          <w:bCs/>
          <w:sz w:val="28"/>
          <w:szCs w:val="28"/>
          <w:cs/>
          <w:lang w:val="en-GB" w:bidi="bn-IN"/>
        </w:rPr>
        <w:t>বাজেটঃ</w:t>
      </w:r>
    </w:p>
    <w:p w14:paraId="2165D8A2" w14:textId="77777777" w:rsidR="002F71A6" w:rsidRDefault="002F71A6" w:rsidP="002F71A6">
      <w:pPr>
        <w:spacing w:after="0" w:line="240" w:lineRule="auto"/>
        <w:jc w:val="both"/>
        <w:rPr>
          <w:rFonts w:ascii="Nirmala UI" w:eastAsia="Times New Roman" w:hAnsi="Nirmala UI" w:cs="Nirmala UI"/>
          <w:sz w:val="24"/>
          <w:szCs w:val="24"/>
          <w:lang w:val="en-GB" w:bidi="bn-IN"/>
        </w:rPr>
      </w:pPr>
    </w:p>
    <w:p w14:paraId="3DEC7E64" w14:textId="797874D5" w:rsidR="007A5E6D" w:rsidRDefault="00C820E7" w:rsidP="002F71A6">
      <w:p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প্রকল্পের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বাস্তবায়ন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এবং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প্রত্যাশিত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ফলাফল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অর্জনের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জন্য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খরচ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সমূহ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এবং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ব্যয়গুলোর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সম্ভাব্য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F77264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অনুমান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প্রদানে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বাজেট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245EF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সামঞ্জস্যপূর্ণ</w:t>
      </w:r>
      <w:r w:rsidR="00A745A9">
        <w:rPr>
          <w:rFonts w:ascii="Nirmala UI" w:eastAsia="Times New Roman" w:hAnsi="Nirmala UI" w:cs="Nirmala UI" w:hint="cs"/>
          <w:sz w:val="24"/>
          <w:szCs w:val="24"/>
          <w:cs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এবং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যুক্তিসঙ্গত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হওয়া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আবশ্যক।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আবেদনকারী</w:t>
      </w:r>
      <w:r w:rsidR="0048015C">
        <w:rPr>
          <w:rFonts w:ascii="Nirmala UI" w:eastAsia="Times New Roman" w:hAnsi="Nirmala UI" w:cs="Nirmala UI" w:hint="cs"/>
          <w:sz w:val="24"/>
          <w:szCs w:val="24"/>
          <w:cs/>
          <w:lang w:val="en-GB" w:bidi="bn-IN"/>
        </w:rPr>
        <w:t>কে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প্রদও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বাজেট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টেমপ্লেট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>-</w:t>
      </w:r>
      <w:r w:rsidR="00A745A9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প্রস্তাবিত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কাজের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বাজেট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জমা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দিতে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হবে।</w:t>
      </w:r>
      <w:r w:rsidR="00B36656">
        <w:rPr>
          <w:rFonts w:ascii="Nirmala UI" w:eastAsia="Times New Roman" w:hAnsi="Nirmala UI" w:cs="Nirmala UI" w:hint="cs"/>
          <w:sz w:val="24"/>
          <w:szCs w:val="24"/>
          <w:cs/>
          <w:lang w:val="en-GB" w:bidi="bn-IN"/>
        </w:rPr>
        <w:t xml:space="preserve"> 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>(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সংযুক্তি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D953AC">
        <w:rPr>
          <w:rFonts w:ascii="Times New Roman" w:eastAsia="Times New Roman" w:hAnsi="Times New Roman" w:cs="Nirmala UI"/>
          <w:sz w:val="24"/>
          <w:szCs w:val="24"/>
          <w:lang w:val="en-GB" w:bidi="bn-IN"/>
        </w:rPr>
        <w:t>-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A745A9"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>)</w:t>
      </w:r>
      <w:r w:rsidR="00AE488E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D953AC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</w:p>
    <w:p w14:paraId="132A39EF" w14:textId="77777777" w:rsidR="007A5E6D" w:rsidRPr="009611BC" w:rsidRDefault="007A5E6D" w:rsidP="002F71A6">
      <w:pPr>
        <w:spacing w:after="0" w:line="240" w:lineRule="auto"/>
        <w:jc w:val="both"/>
        <w:rPr>
          <w:rFonts w:ascii="Nirmala UI" w:eastAsia="Times New Roman" w:hAnsi="Nirmala UI" w:cs="Nirmala UI"/>
          <w:sz w:val="12"/>
          <w:szCs w:val="12"/>
          <w:cs/>
          <w:lang w:val="en-GB" w:bidi="bn-IN"/>
        </w:rPr>
      </w:pPr>
    </w:p>
    <w:p w14:paraId="2658E2FB" w14:textId="653781A9" w:rsidR="00C820E7" w:rsidRPr="002F71A6" w:rsidRDefault="00C820E7" w:rsidP="002F71A6">
      <w:pPr>
        <w:spacing w:after="0" w:line="240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প্রকল্পের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বাজেট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টেমপ্লেটে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স্পষ্টভাবে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উল্লেখ্য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যে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, </w:t>
      </w:r>
      <w:r w:rsidR="00F77264">
        <w:rPr>
          <w:rFonts w:ascii="Times New Roman" w:eastAsia="Times New Roman" w:hAnsi="Times New Roman" w:cs="Nirmala UI"/>
          <w:sz w:val="24"/>
          <w:szCs w:val="24"/>
          <w:lang w:val="en-GB" w:bidi="bn-IN"/>
        </w:rPr>
        <w:t>“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সম্মানী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ভাতা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>/</w:t>
      </w:r>
      <w:r w:rsidR="00522E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ফি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>/</w:t>
      </w:r>
      <w:r w:rsidR="00522E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আংশিক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বেতন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এবং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অন্যান্য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প্রশাসনিক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খরচ</w:t>
      </w:r>
      <w:r w:rsidR="00F77264">
        <w:rPr>
          <w:rFonts w:ascii="Nirmala UI" w:eastAsia="Times New Roman" w:hAnsi="Nirmala UI" w:cs="Nirmala UI"/>
          <w:sz w:val="24"/>
          <w:szCs w:val="24"/>
          <w:lang w:val="en-GB" w:bidi="bn-IN"/>
        </w:rPr>
        <w:t xml:space="preserve">”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এবং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F77264">
        <w:rPr>
          <w:rFonts w:ascii="Nirmala UI" w:eastAsia="Times New Roman" w:hAnsi="Nirmala UI" w:cs="Nirmala UI"/>
          <w:sz w:val="24"/>
          <w:szCs w:val="24"/>
          <w:lang w:val="en-GB" w:bidi="bn-IN"/>
        </w:rPr>
        <w:t>“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প্রোগ্রাম্যাটিক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7D0282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কর্মসূচি</w:t>
      </w:r>
      <w:r w:rsidR="00F77264">
        <w:rPr>
          <w:rFonts w:ascii="Nirmala UI" w:eastAsia="Times New Roman" w:hAnsi="Nirmala UI" w:cs="Nirmala UI"/>
          <w:sz w:val="24"/>
          <w:szCs w:val="24"/>
          <w:lang w:val="en-GB" w:bidi="bn-IN"/>
        </w:rPr>
        <w:t>”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এর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জন্য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খরচ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প্রদান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করা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হবে।</w:t>
      </w:r>
      <w:r w:rsidR="00F77264">
        <w:rPr>
          <w:rFonts w:ascii="Nirmala UI" w:eastAsia="Times New Roman" w:hAnsi="Nirmala UI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বিশেষভাবে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F77264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 xml:space="preserve">উল্লেখ্য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যে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>,</w:t>
      </w:r>
      <w:r w:rsidR="00522E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F77264">
        <w:rPr>
          <w:rFonts w:ascii="Times New Roman" w:eastAsia="Times New Roman" w:hAnsi="Times New Roman" w:cs="Nirmala UI"/>
          <w:sz w:val="24"/>
          <w:szCs w:val="24"/>
          <w:lang w:val="en-GB" w:bidi="bn-IN"/>
        </w:rPr>
        <w:t>"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সম্মানী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ভাতা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>/</w:t>
      </w:r>
      <w:r w:rsidR="00522E2C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ফি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/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আংশিক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বেতন</w:t>
      </w:r>
      <w:r w:rsidR="007A5E6D">
        <w:rPr>
          <w:rFonts w:ascii="Nirmala UI" w:eastAsia="Times New Roman" w:hAnsi="Nirmala UI" w:cs="Nirmala UI" w:hint="cs"/>
          <w:sz w:val="24"/>
          <w:szCs w:val="24"/>
          <w:cs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ও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অন্যান্য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প্রশাসনিক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খরচ</w:t>
      </w:r>
      <w:r w:rsidR="00F77264">
        <w:rPr>
          <w:rFonts w:ascii="Nirmala UI" w:eastAsia="Times New Roman" w:hAnsi="Nirmala UI" w:cs="Nirmala UI"/>
          <w:sz w:val="24"/>
          <w:szCs w:val="24"/>
          <w:lang w:val="en-GB" w:bidi="bn-IN"/>
        </w:rPr>
        <w:t>”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ছোট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অনুদানের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জন্য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১০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>%</w:t>
      </w:r>
      <w:r w:rsidR="00F77264">
        <w:rPr>
          <w:rFonts w:ascii="Times New Roman" w:eastAsia="Times New Roman" w:hAnsi="Times New Roman" w:cs="Nirmala UI"/>
          <w:sz w:val="24"/>
          <w:szCs w:val="24"/>
          <w:lang w:val="en-GB" w:bidi="bn-IN"/>
        </w:rPr>
        <w:t>,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3D0CDE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মাঝারি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অনুদানের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জন্য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৮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%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এবং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বড়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অনুদানের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জন্য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৬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%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এর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বেশি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হবে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না।</w:t>
      </w:r>
      <w:r w:rsidR="00F77264">
        <w:rPr>
          <w:rFonts w:ascii="Nirmala UI" w:eastAsia="Times New Roman" w:hAnsi="Nirmala UI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নির্বাচিত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আবেদনকারীর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অনুদান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চুক্তি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স্বাক্ষর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করার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পূর্বেই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বাজেট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নিয়ে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আলোচনা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করা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হবে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এবং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C17177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প্রয়োজন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হলে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তা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="008D20CD"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 xml:space="preserve">সংশোধন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করা</w:t>
      </w:r>
      <w:r w:rsidRPr="002F71A6">
        <w:rPr>
          <w:rFonts w:ascii="Times New Roman" w:eastAsia="Times New Roman" w:hAnsi="Times New Roman" w:cs="Nirmala UI"/>
          <w:sz w:val="24"/>
          <w:szCs w:val="24"/>
          <w:lang w:val="en-GB" w:bidi="bn-IN"/>
        </w:rPr>
        <w:t xml:space="preserve"> </w:t>
      </w:r>
      <w:r w:rsidRPr="002F71A6">
        <w:rPr>
          <w:rFonts w:ascii="Nirmala UI" w:eastAsia="Times New Roman" w:hAnsi="Nirmala UI" w:cs="Nirmala UI"/>
          <w:sz w:val="24"/>
          <w:szCs w:val="24"/>
          <w:cs/>
          <w:lang w:val="en-GB" w:bidi="bn-IN"/>
        </w:rPr>
        <w:t>হবে।</w:t>
      </w:r>
      <w:r w:rsidR="0068577D">
        <w:rPr>
          <w:rFonts w:ascii="Nirmala UI" w:eastAsia="Times New Roman" w:hAnsi="Nirmala UI" w:cs="Nirmala UI" w:hint="cs"/>
          <w:sz w:val="24"/>
          <w:szCs w:val="24"/>
          <w:cs/>
          <w:lang w:val="en-GB" w:bidi="bn-IN"/>
        </w:rPr>
        <w:t xml:space="preserve"> </w:t>
      </w:r>
    </w:p>
    <w:p w14:paraId="5DAF1982" w14:textId="77777777" w:rsidR="00C16FBE" w:rsidRPr="00A61201" w:rsidRDefault="00C16FBE" w:rsidP="00E2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89B56C6" w14:textId="5F31162D" w:rsidR="000555EF" w:rsidRPr="00A61201" w:rsidRDefault="000555EF" w:rsidP="00A0344B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eastAsia="Times New Roman" w:hAnsi="Times New Roman" w:cs="Nirmala UI"/>
          <w:sz w:val="24"/>
          <w:szCs w:val="24"/>
          <w:cs/>
          <w:lang w:val="en-GB" w:bidi="bn-IN"/>
        </w:rPr>
      </w:pPr>
      <w:r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নিম্নলিখিত খরচসমূহ প্রকল্প বাজেটে অন্তর্ভূক্ত </w:t>
      </w:r>
      <w:r w:rsidR="00B00741"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করা যাবে না-</w:t>
      </w:r>
    </w:p>
    <w:p w14:paraId="55BA17D4" w14:textId="77777777" w:rsidR="00B00741" w:rsidRPr="009611BC" w:rsidRDefault="00B00741" w:rsidP="00A0344B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eastAsia="Times New Roman" w:hAnsi="Times New Roman" w:cs="Nirmala UI"/>
          <w:sz w:val="14"/>
          <w:szCs w:val="14"/>
          <w:cs/>
          <w:lang w:val="en-GB" w:bidi="bn-IN"/>
        </w:rPr>
      </w:pPr>
    </w:p>
    <w:p w14:paraId="792CA758" w14:textId="5F36A95A" w:rsidR="00B00741" w:rsidRPr="00A61201" w:rsidRDefault="003A1122" w:rsidP="00B00741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eastAsiaTheme="minorEastAsia" w:hAnsi="Times New Roman" w:cs="Arial Unicode MS"/>
          <w:sz w:val="24"/>
          <w:szCs w:val="24"/>
          <w:cs/>
          <w:lang w:bidi="bn-IN"/>
        </w:rPr>
      </w:pPr>
      <w:r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কর্মী</w:t>
      </w:r>
      <w:r w:rsidR="00FB57EF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নিয়োগ এবং </w:t>
      </w:r>
      <w:r w:rsidR="00C17177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কর্মীদের</w:t>
      </w:r>
      <w:r w:rsidR="00546F67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FB57EF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পূর্ণা</w:t>
      </w:r>
      <w:r w:rsidR="00FB57EF" w:rsidRPr="00FB57EF">
        <w:rPr>
          <w:rFonts w:ascii="SutonnyMJ" w:eastAsia="Times New Roman" w:hAnsi="SutonnyMJ" w:cs="SutonnyMJ"/>
          <w:sz w:val="32"/>
          <w:szCs w:val="32"/>
          <w:cs/>
          <w:lang w:val="en-GB" w:bidi="bn-IN"/>
        </w:rPr>
        <w:t>½</w:t>
      </w:r>
      <w:r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সময়ের জন্য</w:t>
      </w:r>
      <w:r w:rsidR="00C17177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B00741"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বেতন প্রদান</w:t>
      </w:r>
    </w:p>
    <w:p w14:paraId="64CD548D" w14:textId="470238FE" w:rsidR="00B00741" w:rsidRPr="00A61201" w:rsidRDefault="00920AF7" w:rsidP="00B00741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eastAsiaTheme="minorEastAsia" w:hAnsi="Times New Roman" w:cs="Arial Unicode MS"/>
          <w:sz w:val="24"/>
          <w:szCs w:val="24"/>
          <w:cs/>
          <w:lang w:bidi="bn-IN"/>
        </w:rPr>
      </w:pPr>
      <w:r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অবকাঠামোর সাথে সম্পর্কিত</w:t>
      </w:r>
      <w:r w:rsidR="00B00741"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খরচসমূহ</w:t>
      </w:r>
      <w:r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</w:p>
    <w:p w14:paraId="6AE9EEB7" w14:textId="6BAE0F62" w:rsidR="00B00741" w:rsidRPr="00A61201" w:rsidRDefault="00B00741" w:rsidP="00B00741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eastAsiaTheme="minorEastAsia" w:hAnsi="Times New Roman" w:cs="Arial Unicode MS"/>
          <w:sz w:val="24"/>
          <w:szCs w:val="24"/>
          <w:cs/>
          <w:lang w:bidi="bn-IN"/>
        </w:rPr>
      </w:pPr>
      <w:r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বানিজ্</w:t>
      </w:r>
      <w:r w:rsidR="00BD7A88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যিক বীমা প্রিমিয়াম, ক্ষতি, চুরি, </w:t>
      </w:r>
      <w:r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ধ্বংস বা সম্পদ বিনষ্টের খরচসমূহ</w:t>
      </w:r>
    </w:p>
    <w:p w14:paraId="31B81F4E" w14:textId="7323044A" w:rsidR="00B00741" w:rsidRPr="00A61201" w:rsidRDefault="00B00741" w:rsidP="00B00741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eastAsiaTheme="minorEastAsia" w:hAnsi="Times New Roman" w:cs="Arial Unicode MS"/>
          <w:sz w:val="24"/>
          <w:szCs w:val="24"/>
          <w:cs/>
          <w:lang w:bidi="bn-IN"/>
        </w:rPr>
      </w:pPr>
      <w:r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আন্তর্জাতিক ভ্রমণের খরচসমূহ</w:t>
      </w:r>
    </w:p>
    <w:p w14:paraId="21688DB6" w14:textId="06A93911" w:rsidR="00B00741" w:rsidRPr="00A61201" w:rsidRDefault="00B00741" w:rsidP="00B00741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eastAsiaTheme="minorEastAsia" w:hAnsi="Times New Roman" w:cs="Arial Unicode MS"/>
          <w:sz w:val="24"/>
          <w:szCs w:val="24"/>
          <w:cs/>
          <w:lang w:bidi="bn-IN"/>
        </w:rPr>
      </w:pPr>
      <w:r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ক্ষতিপূরণ প্রদান সংক্রান্ত খরচ</w:t>
      </w:r>
    </w:p>
    <w:p w14:paraId="4311384A" w14:textId="3B09275B" w:rsidR="00B00741" w:rsidRPr="00A61201" w:rsidRDefault="00920AF7" w:rsidP="00B00741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eastAsiaTheme="minorEastAsia" w:hAnsi="Times New Roman" w:cs="Arial Unicode MS"/>
          <w:sz w:val="24"/>
          <w:szCs w:val="24"/>
          <w:cs/>
          <w:lang w:bidi="bn-IN"/>
        </w:rPr>
      </w:pPr>
      <w:r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চুরি, অপব্যবহার বা হারি</w:t>
      </w:r>
      <w:r w:rsidR="00E87B1A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য়ে</w:t>
      </w:r>
      <w:r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যাওয়া</w:t>
      </w:r>
      <w:r w:rsidR="00B00741"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বস্তুর তহবিল প্রতিস্থাপন বা ফেরত</w:t>
      </w:r>
    </w:p>
    <w:p w14:paraId="36CB333D" w14:textId="77777777" w:rsidR="00B00741" w:rsidRDefault="00B00741" w:rsidP="00B0074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eastAsia="Times New Roman" w:hAnsi="Times New Roman" w:cs="Nirmala UI"/>
          <w:sz w:val="24"/>
          <w:szCs w:val="24"/>
          <w:lang w:val="en-GB" w:bidi="bn-IN"/>
        </w:rPr>
      </w:pPr>
    </w:p>
    <w:p w14:paraId="58384026" w14:textId="23C5EA7D" w:rsidR="005F33D1" w:rsidRDefault="005F33D1">
      <w:pPr>
        <w:rPr>
          <w:rFonts w:ascii="Times New Roman" w:eastAsia="Times New Roman" w:hAnsi="Times New Roman" w:cs="Nirmala UI"/>
          <w:sz w:val="24"/>
          <w:szCs w:val="24"/>
          <w:cs/>
          <w:lang w:val="en-GB" w:bidi="bn-IN"/>
        </w:rPr>
      </w:pPr>
      <w:r>
        <w:rPr>
          <w:rFonts w:ascii="Times New Roman" w:eastAsia="Times New Roman" w:hAnsi="Times New Roman" w:cs="Nirmala UI"/>
          <w:sz w:val="24"/>
          <w:szCs w:val="24"/>
          <w:cs/>
          <w:lang w:val="en-GB" w:bidi="bn-IN"/>
        </w:rPr>
        <w:br w:type="page"/>
      </w:r>
      <w:bookmarkStart w:id="6" w:name="_GoBack"/>
      <w:bookmarkEnd w:id="6"/>
    </w:p>
    <w:p w14:paraId="7AC17AB3" w14:textId="77777777" w:rsidR="00FE210B" w:rsidRPr="00A61201" w:rsidRDefault="00FE210B" w:rsidP="00B0074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eastAsia="Times New Roman" w:hAnsi="Times New Roman" w:cs="Nirmala UI"/>
          <w:sz w:val="24"/>
          <w:szCs w:val="24"/>
          <w:cs/>
          <w:lang w:val="en-GB" w:bidi="bn-IN"/>
        </w:rPr>
      </w:pPr>
    </w:p>
    <w:p w14:paraId="2C798B98" w14:textId="4927C009" w:rsidR="00B00741" w:rsidRPr="00857B0F" w:rsidRDefault="00B00741" w:rsidP="00B00741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eastAsia="Times New Roman" w:hAnsi="Times New Roman" w:cs="Nirmala UI"/>
          <w:bCs/>
          <w:sz w:val="28"/>
          <w:szCs w:val="28"/>
          <w:cs/>
          <w:lang w:val="en-GB" w:bidi="bn-IN"/>
        </w:rPr>
      </w:pPr>
      <w:r w:rsidRPr="00857B0F">
        <w:rPr>
          <w:rFonts w:ascii="Times New Roman" w:eastAsia="Times New Roman" w:hAnsi="Times New Roman" w:cs="Nirmala UI" w:hint="cs"/>
          <w:bCs/>
          <w:sz w:val="28"/>
          <w:szCs w:val="28"/>
          <w:cs/>
          <w:lang w:val="en-GB" w:bidi="bn-IN"/>
        </w:rPr>
        <w:t xml:space="preserve">১১। </w:t>
      </w:r>
      <w:r w:rsidR="004635A6" w:rsidRPr="00857B0F">
        <w:rPr>
          <w:rFonts w:ascii="Times New Roman" w:eastAsia="Times New Roman" w:hAnsi="Times New Roman" w:cs="Nirmala UI" w:hint="cs"/>
          <w:bCs/>
          <w:sz w:val="28"/>
          <w:szCs w:val="28"/>
          <w:cs/>
          <w:lang w:val="en-GB" w:bidi="bn-IN"/>
        </w:rPr>
        <w:t>অন্যান্য  গুরুত্বপূর্ণ</w:t>
      </w:r>
      <w:r w:rsidRPr="00857B0F">
        <w:rPr>
          <w:rFonts w:ascii="Times New Roman" w:eastAsia="Times New Roman" w:hAnsi="Times New Roman" w:cs="Nirmala UI" w:hint="cs"/>
          <w:bCs/>
          <w:sz w:val="28"/>
          <w:szCs w:val="28"/>
          <w:cs/>
          <w:lang w:val="en-GB" w:bidi="bn-IN"/>
        </w:rPr>
        <w:t xml:space="preserve"> তথ্যসমূহঃ</w:t>
      </w:r>
    </w:p>
    <w:p w14:paraId="5FA9B477" w14:textId="77777777" w:rsidR="00B00741" w:rsidRPr="00A61201" w:rsidRDefault="00B00741" w:rsidP="00B00741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eastAsia="Times New Roman" w:hAnsi="Times New Roman" w:cs="Nirmala UI"/>
          <w:sz w:val="24"/>
          <w:szCs w:val="24"/>
          <w:cs/>
          <w:lang w:val="en-GB" w:bidi="bn-IN"/>
        </w:rPr>
      </w:pPr>
    </w:p>
    <w:p w14:paraId="4B69D1EE" w14:textId="79F91728" w:rsidR="00055F11" w:rsidRPr="00A61201" w:rsidRDefault="007A2E39" w:rsidP="00B00741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eastAsia="Times New Roman" w:hAnsi="Times New Roman" w:cs="Nirmala UI"/>
          <w:sz w:val="24"/>
          <w:szCs w:val="24"/>
          <w:cs/>
          <w:lang w:bidi="bn-IN"/>
        </w:rPr>
      </w:pPr>
      <w:r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মানুষের জন্য ফাউন্ডেশন (এমজে</w:t>
      </w:r>
      <w:r w:rsidR="00055F11"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এফ) এবং গ্লোবাল </w:t>
      </w:r>
      <w:r w:rsidR="00624E6D"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কমিউনিটি </w:t>
      </w:r>
      <w:r w:rsidR="00055F11"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এনগেইজমেন্ট এন্ড</w:t>
      </w:r>
      <w:r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রেজিলিয়েন্স ফান্ড (জিসিইআর</w:t>
      </w:r>
      <w:r w:rsidR="00055F11"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এফ) এর আবেদন প্রক্রিয়ার যে </w:t>
      </w:r>
      <w:r w:rsidR="00AB1495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কোন পর্যায়ে আবেদনকারী</w:t>
      </w:r>
      <w:r w:rsidR="0032324D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কে কোন</w:t>
      </w:r>
      <w:r w:rsidR="00B24F08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ফি প্রদান করতে হবে</w:t>
      </w:r>
      <w:r w:rsidR="00522E2C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না। একইসাথে এমজেএফ এবং জিসিইআর</w:t>
      </w:r>
      <w:r w:rsidR="00055F11"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এফ আবেদনকারীর প্রকল্প প্রস্তাবনা প্রেরণের সাথে সংশ্লিষ্ট আর্থিক খরচের  কোন </w:t>
      </w:r>
      <w:r w:rsidR="000937FA" w:rsidRPr="0046618F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দা</w:t>
      </w:r>
      <w:r w:rsidR="00055F11" w:rsidRPr="0046618F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য়িত্ব</w:t>
      </w:r>
      <w:r w:rsidR="00055F11"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গ্রহণ করবে না। সম্প্রীতি </w:t>
      </w:r>
      <w:r w:rsidR="0046618F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  <w:r w:rsidR="00522E2C"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প্রকল্প </w:t>
      </w:r>
      <w:r w:rsidR="00055F11"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এই পুরো প্রক্রিয়ার যে কোন সময় আবেদনকারী হতে প্রাপ্ত প্</w:t>
      </w:r>
      <w:r w:rsidR="00C36B6B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রকল্প প্রস্তাবনা বাতিল বা সংশোধন</w:t>
      </w:r>
      <w:r w:rsidR="00055F11"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করার অধিকার সংরক্ষণ করে। এর মধ্যে শর্তাবলী, সময়সীমা, প্রস্তাবনার যোগ্যতার মানদন্ড  </w:t>
      </w:r>
      <w:r w:rsidR="0032324D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>ইত্যাদি সংশোধন অন্তর্ভূক্ত</w:t>
      </w:r>
      <w:r w:rsidR="00EE1670" w:rsidRPr="00A61201">
        <w:rPr>
          <w:rFonts w:ascii="Times New Roman" w:eastAsia="Times New Roman" w:hAnsi="Times New Roman" w:cs="Nirmala UI" w:hint="cs"/>
          <w:sz w:val="24"/>
          <w:szCs w:val="24"/>
          <w:cs/>
          <w:lang w:val="en-GB" w:bidi="hi-IN"/>
        </w:rPr>
        <w:t>।</w:t>
      </w:r>
      <w:r w:rsidR="00624E6D"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</w:p>
    <w:p w14:paraId="12193D47" w14:textId="77777777" w:rsidR="00055F11" w:rsidRPr="00A61201" w:rsidRDefault="00055F11" w:rsidP="00B00741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eastAsia="Times New Roman" w:hAnsi="Times New Roman" w:cs="Nirmala UI"/>
          <w:sz w:val="24"/>
          <w:szCs w:val="24"/>
          <w:cs/>
          <w:lang w:val="en-GB" w:bidi="bn-IN"/>
        </w:rPr>
      </w:pPr>
    </w:p>
    <w:p w14:paraId="472CE805" w14:textId="57C74D3F" w:rsidR="00055F11" w:rsidRPr="00A61201" w:rsidRDefault="00C807C2" w:rsidP="00B00741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eastAsia="Times New Roman" w:hAnsi="Times New Roman" w:cs="Nirmala UI"/>
          <w:sz w:val="24"/>
          <w:szCs w:val="24"/>
          <w:cs/>
          <w:lang w:val="en-GB" w:bidi="bn-IN"/>
        </w:rPr>
      </w:pPr>
      <w:r>
        <w:rPr>
          <w:rFonts w:ascii="Times New Roman" w:eastAsia="Times New Roman" w:hAnsi="Times New Roman" w:cs="Nirmala UI" w:hint="cs"/>
          <w:sz w:val="24"/>
          <w:szCs w:val="24"/>
          <w:cs/>
          <w:lang w:val="en-GB" w:bidi="bn-IN"/>
        </w:rPr>
        <w:t xml:space="preserve"> </w:t>
      </w:r>
    </w:p>
    <w:p w14:paraId="20CDDA77" w14:textId="77777777" w:rsidR="00055F11" w:rsidRPr="00A61201" w:rsidRDefault="00055F11" w:rsidP="00B00741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eastAsia="Times New Roman" w:hAnsi="Times New Roman" w:cs="Nirmala UI"/>
          <w:sz w:val="24"/>
          <w:szCs w:val="24"/>
          <w:cs/>
          <w:lang w:val="en-GB" w:bidi="bn-IN"/>
        </w:rPr>
      </w:pPr>
    </w:p>
    <w:p w14:paraId="1442C81F" w14:textId="6C8036B7" w:rsidR="00055F11" w:rsidRPr="00A61201" w:rsidRDefault="00055F11" w:rsidP="00B00741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eastAsiaTheme="minorEastAsia" w:hAnsi="Times New Roman" w:cs="Arial Unicode MS"/>
          <w:sz w:val="24"/>
          <w:szCs w:val="24"/>
          <w:cs/>
          <w:lang w:bidi="bn-IN"/>
        </w:rPr>
      </w:pPr>
    </w:p>
    <w:sectPr w:rsidR="00055F11" w:rsidRPr="00A61201" w:rsidSect="00F044B7"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FB250" w14:textId="77777777" w:rsidR="00B52E68" w:rsidRDefault="00B52E68" w:rsidP="00B75F1B">
      <w:pPr>
        <w:spacing w:after="0" w:line="240" w:lineRule="auto"/>
      </w:pPr>
      <w:r>
        <w:separator/>
      </w:r>
    </w:p>
  </w:endnote>
  <w:endnote w:type="continuationSeparator" w:id="0">
    <w:p w14:paraId="3E3CBECB" w14:textId="77777777" w:rsidR="00B52E68" w:rsidRDefault="00B52E68" w:rsidP="00B7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40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A7A44" w14:textId="77777777" w:rsidR="00AB3E0C" w:rsidRDefault="00AB3E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8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91824F" w14:textId="77777777" w:rsidR="00AB3E0C" w:rsidRDefault="00AB3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E9382" w14:textId="77777777" w:rsidR="00B52E68" w:rsidRDefault="00B52E68" w:rsidP="00B75F1B">
      <w:pPr>
        <w:spacing w:after="0" w:line="240" w:lineRule="auto"/>
      </w:pPr>
      <w:r>
        <w:separator/>
      </w:r>
    </w:p>
  </w:footnote>
  <w:footnote w:type="continuationSeparator" w:id="0">
    <w:p w14:paraId="64CDE6F2" w14:textId="77777777" w:rsidR="00B52E68" w:rsidRDefault="00B52E68" w:rsidP="00B75F1B">
      <w:pPr>
        <w:spacing w:after="0" w:line="240" w:lineRule="auto"/>
      </w:pPr>
      <w:r>
        <w:continuationSeparator/>
      </w:r>
    </w:p>
  </w:footnote>
  <w:footnote w:id="1">
    <w:p w14:paraId="722D8CE4" w14:textId="3FF5FC76" w:rsidR="00FF6208" w:rsidRPr="00FF6208" w:rsidRDefault="0026225D" w:rsidP="00FF6208">
      <w:pPr>
        <w:jc w:val="both"/>
        <w:rPr>
          <w:rFonts w:ascii="Times New Roman" w:hAnsi="Times New Roman" w:cs="Nirmala UI"/>
          <w:szCs w:val="24"/>
          <w:lang w:val="en-GB" w:bidi="bn-IN"/>
        </w:rPr>
      </w:pPr>
      <w:r w:rsidRPr="00FF6208">
        <w:rPr>
          <w:rStyle w:val="FootnoteReference"/>
          <w:sz w:val="20"/>
        </w:rPr>
        <w:footnoteRef/>
      </w:r>
      <w:r w:rsidRPr="00FF6208">
        <w:rPr>
          <w:sz w:val="20"/>
        </w:rPr>
        <w:t xml:space="preserve"> </w:t>
      </w:r>
      <w:r w:rsidR="00FF6208" w:rsidRPr="00FF6208">
        <w:rPr>
          <w:rFonts w:ascii="Times New Roman" w:hAnsi="Times New Roman" w:cs="Nirmala UI" w:hint="cs"/>
          <w:sz w:val="16"/>
          <w:szCs w:val="16"/>
          <w:cs/>
          <w:lang w:val="en-GB" w:bidi="bn-IN"/>
        </w:rPr>
        <w:t xml:space="preserve">এক্সিলারেটেড ফান্ডিং প্যানেল হচ্ছে সরকার, দাতা সংস্থা, সি এস ও, সহিংস উগ্রবাদ বিষয়ে বিশেষজ্ঞ এবং অন্যান্য প্রতিনিধিদের </w:t>
      </w:r>
      <w:r w:rsidR="000D6DAD" w:rsidRPr="00E83FCE">
        <w:rPr>
          <w:rFonts w:ascii="Times New Roman" w:hAnsi="Times New Roman" w:cs="Nirmala UI" w:hint="cs"/>
          <w:sz w:val="16"/>
          <w:szCs w:val="16"/>
          <w:cs/>
          <w:lang w:val="en-GB" w:bidi="bn-IN"/>
        </w:rPr>
        <w:t>সমন্বয়ে</w:t>
      </w:r>
      <w:r w:rsidR="00FF6208" w:rsidRPr="00FF6208">
        <w:rPr>
          <w:rFonts w:ascii="Times New Roman" w:hAnsi="Times New Roman" w:cs="Nirmala UI" w:hint="cs"/>
          <w:sz w:val="16"/>
          <w:szCs w:val="16"/>
          <w:cs/>
          <w:lang w:val="en-GB" w:bidi="bn-IN"/>
        </w:rPr>
        <w:t xml:space="preserve"> গঠিত </w:t>
      </w:r>
      <w:r w:rsidR="000D6DAD">
        <w:rPr>
          <w:rFonts w:ascii="Times New Roman" w:hAnsi="Times New Roman" w:cs="Nirmala UI" w:hint="cs"/>
          <w:sz w:val="16"/>
          <w:szCs w:val="16"/>
          <w:cs/>
          <w:lang w:val="en-GB" w:bidi="bn-IN"/>
        </w:rPr>
        <w:t xml:space="preserve"> </w:t>
      </w:r>
      <w:r w:rsidR="00AE22D3">
        <w:rPr>
          <w:rFonts w:ascii="Times New Roman" w:hAnsi="Times New Roman" w:cs="Nirmala UI" w:hint="cs"/>
          <w:sz w:val="16"/>
          <w:szCs w:val="16"/>
          <w:cs/>
          <w:lang w:val="en-GB" w:bidi="bn-IN"/>
        </w:rPr>
        <w:t xml:space="preserve"> </w:t>
      </w:r>
      <w:r w:rsidR="00FF6208" w:rsidRPr="00FF6208">
        <w:rPr>
          <w:rFonts w:ascii="Times New Roman" w:hAnsi="Times New Roman" w:cs="Nirmala UI" w:hint="cs"/>
          <w:sz w:val="16"/>
          <w:szCs w:val="16"/>
          <w:cs/>
          <w:lang w:val="en-GB" w:bidi="bn-IN"/>
        </w:rPr>
        <w:t xml:space="preserve">পাঁচ সদস্যের একটি স্বাধীন কমিটি </w:t>
      </w:r>
    </w:p>
    <w:p w14:paraId="7E94AA8A" w14:textId="19E14555" w:rsidR="0026225D" w:rsidRPr="0026225D" w:rsidRDefault="0026225D">
      <w:pPr>
        <w:pStyle w:val="FootnoteText"/>
        <w:rPr>
          <w:rFonts w:ascii="Nirmala UI" w:hAnsi="Nirmala UI" w:cs="Nirmala UI"/>
          <w:szCs w:val="25"/>
          <w:cs/>
          <w:lang w:bidi="bn-I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0000305E"/>
    <w:lvl w:ilvl="0" w:tplc="0000440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D12"/>
    <w:multiLevelType w:val="hybridMultilevel"/>
    <w:tmpl w:val="0000074D"/>
    <w:lvl w:ilvl="0" w:tplc="00004DC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4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443"/>
    <w:multiLevelType w:val="hybridMultilevel"/>
    <w:tmpl w:val="000066BB"/>
    <w:lvl w:ilvl="0" w:tplc="0000428B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725250"/>
    <w:multiLevelType w:val="hybridMultilevel"/>
    <w:tmpl w:val="FF7C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960A32"/>
    <w:multiLevelType w:val="hybridMultilevel"/>
    <w:tmpl w:val="FE6402EE"/>
    <w:lvl w:ilvl="0" w:tplc="7B04AD68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955BC"/>
    <w:multiLevelType w:val="hybridMultilevel"/>
    <w:tmpl w:val="F6B2CDA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2D00C7"/>
    <w:multiLevelType w:val="hybridMultilevel"/>
    <w:tmpl w:val="FA90EE8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840638"/>
    <w:multiLevelType w:val="hybridMultilevel"/>
    <w:tmpl w:val="709C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8B21BC"/>
    <w:multiLevelType w:val="hybridMultilevel"/>
    <w:tmpl w:val="9D762E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FEC74B9"/>
    <w:multiLevelType w:val="hybridMultilevel"/>
    <w:tmpl w:val="3A38B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D2371"/>
    <w:multiLevelType w:val="hybridMultilevel"/>
    <w:tmpl w:val="47CA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9089D"/>
    <w:multiLevelType w:val="hybridMultilevel"/>
    <w:tmpl w:val="E248690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30584"/>
    <w:multiLevelType w:val="hybridMultilevel"/>
    <w:tmpl w:val="277E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06349"/>
    <w:multiLevelType w:val="hybridMultilevel"/>
    <w:tmpl w:val="8AAA0C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ECD6273"/>
    <w:multiLevelType w:val="hybridMultilevel"/>
    <w:tmpl w:val="B5D064A2"/>
    <w:lvl w:ilvl="0" w:tplc="74D48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4B0AF0"/>
    <w:multiLevelType w:val="hybridMultilevel"/>
    <w:tmpl w:val="A17A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39573A"/>
    <w:multiLevelType w:val="hybridMultilevel"/>
    <w:tmpl w:val="C22C900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F4A09"/>
    <w:multiLevelType w:val="hybridMultilevel"/>
    <w:tmpl w:val="EEE0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B3C51"/>
    <w:multiLevelType w:val="hybridMultilevel"/>
    <w:tmpl w:val="1A32756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C43D7"/>
    <w:multiLevelType w:val="hybridMultilevel"/>
    <w:tmpl w:val="7ECCB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966AC"/>
    <w:multiLevelType w:val="hybridMultilevel"/>
    <w:tmpl w:val="2DB49A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9E0636"/>
    <w:multiLevelType w:val="hybridMultilevel"/>
    <w:tmpl w:val="D090CB60"/>
    <w:lvl w:ilvl="0" w:tplc="A06AB2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8380C"/>
    <w:multiLevelType w:val="hybridMultilevel"/>
    <w:tmpl w:val="01D2234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83DEA"/>
    <w:multiLevelType w:val="hybridMultilevel"/>
    <w:tmpl w:val="E210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44906"/>
    <w:multiLevelType w:val="hybridMultilevel"/>
    <w:tmpl w:val="FEB8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82366"/>
    <w:multiLevelType w:val="hybridMultilevel"/>
    <w:tmpl w:val="A9CA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9E61A2"/>
    <w:multiLevelType w:val="hybridMultilevel"/>
    <w:tmpl w:val="40042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53D7A"/>
    <w:multiLevelType w:val="hybridMultilevel"/>
    <w:tmpl w:val="5C72EF1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A7B9E"/>
    <w:multiLevelType w:val="hybridMultilevel"/>
    <w:tmpl w:val="79F2BF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FA003BF"/>
    <w:multiLevelType w:val="hybridMultilevel"/>
    <w:tmpl w:val="E616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4D3805"/>
    <w:multiLevelType w:val="hybridMultilevel"/>
    <w:tmpl w:val="D396B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CF6008"/>
    <w:multiLevelType w:val="hybridMultilevel"/>
    <w:tmpl w:val="2ABA8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753D75"/>
    <w:multiLevelType w:val="hybridMultilevel"/>
    <w:tmpl w:val="F782F7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94C4B"/>
    <w:multiLevelType w:val="multilevel"/>
    <w:tmpl w:val="E2F6AB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7F226A0"/>
    <w:multiLevelType w:val="hybridMultilevel"/>
    <w:tmpl w:val="9302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9A4F8A"/>
    <w:multiLevelType w:val="hybridMultilevel"/>
    <w:tmpl w:val="2E6EA4C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AF82D89"/>
    <w:multiLevelType w:val="hybridMultilevel"/>
    <w:tmpl w:val="3712F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F3450E"/>
    <w:multiLevelType w:val="hybridMultilevel"/>
    <w:tmpl w:val="DB82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C2492"/>
    <w:multiLevelType w:val="hybridMultilevel"/>
    <w:tmpl w:val="6A883A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5C55657B"/>
    <w:multiLevelType w:val="hybridMultilevel"/>
    <w:tmpl w:val="8FA07D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27451"/>
    <w:multiLevelType w:val="hybridMultilevel"/>
    <w:tmpl w:val="FF6EA7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227C8A"/>
    <w:multiLevelType w:val="hybridMultilevel"/>
    <w:tmpl w:val="02DE7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80590F"/>
    <w:multiLevelType w:val="hybridMultilevel"/>
    <w:tmpl w:val="A77E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8"/>
  </w:num>
  <w:num w:numId="3">
    <w:abstractNumId w:val="42"/>
  </w:num>
  <w:num w:numId="4">
    <w:abstractNumId w:val="43"/>
  </w:num>
  <w:num w:numId="5">
    <w:abstractNumId w:val="40"/>
  </w:num>
  <w:num w:numId="6">
    <w:abstractNumId w:val="15"/>
  </w:num>
  <w:num w:numId="7">
    <w:abstractNumId w:val="27"/>
  </w:num>
  <w:num w:numId="8">
    <w:abstractNumId w:val="35"/>
  </w:num>
  <w:num w:numId="9">
    <w:abstractNumId w:val="20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0"/>
  </w:num>
  <w:num w:numId="15">
    <w:abstractNumId w:val="7"/>
  </w:num>
  <w:num w:numId="16">
    <w:abstractNumId w:val="3"/>
  </w:num>
  <w:num w:numId="17">
    <w:abstractNumId w:val="5"/>
  </w:num>
  <w:num w:numId="18">
    <w:abstractNumId w:val="9"/>
  </w:num>
  <w:num w:numId="19">
    <w:abstractNumId w:val="4"/>
  </w:num>
  <w:num w:numId="20">
    <w:abstractNumId w:val="31"/>
  </w:num>
  <w:num w:numId="21">
    <w:abstractNumId w:val="12"/>
  </w:num>
  <w:num w:numId="22">
    <w:abstractNumId w:val="29"/>
  </w:num>
  <w:num w:numId="23">
    <w:abstractNumId w:val="23"/>
  </w:num>
  <w:num w:numId="24">
    <w:abstractNumId w:val="46"/>
  </w:num>
  <w:num w:numId="25">
    <w:abstractNumId w:val="47"/>
  </w:num>
  <w:num w:numId="26">
    <w:abstractNumId w:val="11"/>
  </w:num>
  <w:num w:numId="27">
    <w:abstractNumId w:val="39"/>
  </w:num>
  <w:num w:numId="28">
    <w:abstractNumId w:val="18"/>
  </w:num>
  <w:num w:numId="29">
    <w:abstractNumId w:val="38"/>
  </w:num>
  <w:num w:numId="30">
    <w:abstractNumId w:val="41"/>
  </w:num>
  <w:num w:numId="31">
    <w:abstractNumId w:val="24"/>
  </w:num>
  <w:num w:numId="32">
    <w:abstractNumId w:val="10"/>
  </w:num>
  <w:num w:numId="33">
    <w:abstractNumId w:val="16"/>
  </w:num>
  <w:num w:numId="34">
    <w:abstractNumId w:val="26"/>
  </w:num>
  <w:num w:numId="35">
    <w:abstractNumId w:val="49"/>
  </w:num>
  <w:num w:numId="36">
    <w:abstractNumId w:val="28"/>
  </w:num>
  <w:num w:numId="37">
    <w:abstractNumId w:val="34"/>
  </w:num>
  <w:num w:numId="38">
    <w:abstractNumId w:val="25"/>
  </w:num>
  <w:num w:numId="39">
    <w:abstractNumId w:val="13"/>
  </w:num>
  <w:num w:numId="40">
    <w:abstractNumId w:val="17"/>
  </w:num>
  <w:num w:numId="41">
    <w:abstractNumId w:val="33"/>
  </w:num>
  <w:num w:numId="42">
    <w:abstractNumId w:val="32"/>
  </w:num>
  <w:num w:numId="43">
    <w:abstractNumId w:val="21"/>
  </w:num>
  <w:num w:numId="44">
    <w:abstractNumId w:val="19"/>
  </w:num>
  <w:num w:numId="45">
    <w:abstractNumId w:val="36"/>
  </w:num>
  <w:num w:numId="46">
    <w:abstractNumId w:val="45"/>
  </w:num>
  <w:num w:numId="47">
    <w:abstractNumId w:val="44"/>
  </w:num>
  <w:num w:numId="48">
    <w:abstractNumId w:val="14"/>
  </w:num>
  <w:num w:numId="49">
    <w:abstractNumId w:val="3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NzQ1MTAxsjCxMDdT0lEKTi0uzszPAykwrAUAOk8QHCwAAAA="/>
  </w:docVars>
  <w:rsids>
    <w:rsidRoot w:val="00FB1381"/>
    <w:rsid w:val="00004206"/>
    <w:rsid w:val="00016122"/>
    <w:rsid w:val="00020092"/>
    <w:rsid w:val="00022BA5"/>
    <w:rsid w:val="0002470B"/>
    <w:rsid w:val="00024A41"/>
    <w:rsid w:val="0003004B"/>
    <w:rsid w:val="00034B4B"/>
    <w:rsid w:val="00034DAC"/>
    <w:rsid w:val="00035414"/>
    <w:rsid w:val="000407DB"/>
    <w:rsid w:val="00041D34"/>
    <w:rsid w:val="00043A7C"/>
    <w:rsid w:val="00044326"/>
    <w:rsid w:val="00045817"/>
    <w:rsid w:val="00052384"/>
    <w:rsid w:val="0005301A"/>
    <w:rsid w:val="000555EF"/>
    <w:rsid w:val="00055BA9"/>
    <w:rsid w:val="00055F11"/>
    <w:rsid w:val="00056270"/>
    <w:rsid w:val="00057A8D"/>
    <w:rsid w:val="00070DF8"/>
    <w:rsid w:val="00074164"/>
    <w:rsid w:val="00075DB6"/>
    <w:rsid w:val="00080910"/>
    <w:rsid w:val="00085667"/>
    <w:rsid w:val="0008574F"/>
    <w:rsid w:val="00085828"/>
    <w:rsid w:val="00085C0E"/>
    <w:rsid w:val="0008617F"/>
    <w:rsid w:val="0008668E"/>
    <w:rsid w:val="000879C4"/>
    <w:rsid w:val="00090A82"/>
    <w:rsid w:val="00092054"/>
    <w:rsid w:val="000937FA"/>
    <w:rsid w:val="000939A5"/>
    <w:rsid w:val="000940D5"/>
    <w:rsid w:val="00094FFE"/>
    <w:rsid w:val="000A1732"/>
    <w:rsid w:val="000A712A"/>
    <w:rsid w:val="000B1FBD"/>
    <w:rsid w:val="000B2B0E"/>
    <w:rsid w:val="000B42C3"/>
    <w:rsid w:val="000B664C"/>
    <w:rsid w:val="000B6655"/>
    <w:rsid w:val="000B718D"/>
    <w:rsid w:val="000C5053"/>
    <w:rsid w:val="000D2653"/>
    <w:rsid w:val="000D6DAD"/>
    <w:rsid w:val="000D6EA2"/>
    <w:rsid w:val="000F39DF"/>
    <w:rsid w:val="0010204B"/>
    <w:rsid w:val="00103716"/>
    <w:rsid w:val="00103839"/>
    <w:rsid w:val="001056A3"/>
    <w:rsid w:val="00106086"/>
    <w:rsid w:val="00107547"/>
    <w:rsid w:val="00110CB9"/>
    <w:rsid w:val="00113A24"/>
    <w:rsid w:val="00113A3F"/>
    <w:rsid w:val="001143A6"/>
    <w:rsid w:val="00116AA4"/>
    <w:rsid w:val="00117A75"/>
    <w:rsid w:val="001221D8"/>
    <w:rsid w:val="0012385C"/>
    <w:rsid w:val="00124801"/>
    <w:rsid w:val="00126645"/>
    <w:rsid w:val="00127DEC"/>
    <w:rsid w:val="00132578"/>
    <w:rsid w:val="00132720"/>
    <w:rsid w:val="00135BB8"/>
    <w:rsid w:val="00140CE4"/>
    <w:rsid w:val="001418DD"/>
    <w:rsid w:val="0014229C"/>
    <w:rsid w:val="0014446B"/>
    <w:rsid w:val="00147A6E"/>
    <w:rsid w:val="00147C2B"/>
    <w:rsid w:val="00153634"/>
    <w:rsid w:val="001543A1"/>
    <w:rsid w:val="00155237"/>
    <w:rsid w:val="001554C4"/>
    <w:rsid w:val="00157E07"/>
    <w:rsid w:val="0016341A"/>
    <w:rsid w:val="00163B1F"/>
    <w:rsid w:val="001658BF"/>
    <w:rsid w:val="00172898"/>
    <w:rsid w:val="00176273"/>
    <w:rsid w:val="00183ABE"/>
    <w:rsid w:val="00184F6F"/>
    <w:rsid w:val="00190532"/>
    <w:rsid w:val="00192374"/>
    <w:rsid w:val="001931A6"/>
    <w:rsid w:val="001975A2"/>
    <w:rsid w:val="001A038A"/>
    <w:rsid w:val="001A3153"/>
    <w:rsid w:val="001A42BC"/>
    <w:rsid w:val="001A72A6"/>
    <w:rsid w:val="001B0EDE"/>
    <w:rsid w:val="001B2A59"/>
    <w:rsid w:val="001B4C40"/>
    <w:rsid w:val="001B7423"/>
    <w:rsid w:val="001B760A"/>
    <w:rsid w:val="001C1E2A"/>
    <w:rsid w:val="001C29D8"/>
    <w:rsid w:val="001C4D79"/>
    <w:rsid w:val="001C6A65"/>
    <w:rsid w:val="001D3153"/>
    <w:rsid w:val="001D5E12"/>
    <w:rsid w:val="001D701A"/>
    <w:rsid w:val="001E2551"/>
    <w:rsid w:val="001E25F6"/>
    <w:rsid w:val="001E2A7B"/>
    <w:rsid w:val="001E6690"/>
    <w:rsid w:val="001F08F0"/>
    <w:rsid w:val="001F1486"/>
    <w:rsid w:val="001F1BF5"/>
    <w:rsid w:val="001F2B49"/>
    <w:rsid w:val="001F7F35"/>
    <w:rsid w:val="00202A56"/>
    <w:rsid w:val="00204022"/>
    <w:rsid w:val="002058B7"/>
    <w:rsid w:val="00211D48"/>
    <w:rsid w:val="00212BFD"/>
    <w:rsid w:val="00221278"/>
    <w:rsid w:val="00221579"/>
    <w:rsid w:val="002219AC"/>
    <w:rsid w:val="00223462"/>
    <w:rsid w:val="0022505A"/>
    <w:rsid w:val="002304FB"/>
    <w:rsid w:val="00231FB1"/>
    <w:rsid w:val="002363B0"/>
    <w:rsid w:val="00245A6F"/>
    <w:rsid w:val="00245EFE"/>
    <w:rsid w:val="00246A73"/>
    <w:rsid w:val="00251250"/>
    <w:rsid w:val="002533BC"/>
    <w:rsid w:val="00253BB3"/>
    <w:rsid w:val="00257A39"/>
    <w:rsid w:val="0026225D"/>
    <w:rsid w:val="0027343C"/>
    <w:rsid w:val="00273AFB"/>
    <w:rsid w:val="002747DD"/>
    <w:rsid w:val="00275168"/>
    <w:rsid w:val="00276477"/>
    <w:rsid w:val="002812C3"/>
    <w:rsid w:val="002838DE"/>
    <w:rsid w:val="002861A0"/>
    <w:rsid w:val="00291054"/>
    <w:rsid w:val="002938F3"/>
    <w:rsid w:val="002971BD"/>
    <w:rsid w:val="002974DC"/>
    <w:rsid w:val="002A4BCB"/>
    <w:rsid w:val="002B131A"/>
    <w:rsid w:val="002B146B"/>
    <w:rsid w:val="002C2F0B"/>
    <w:rsid w:val="002C5C0D"/>
    <w:rsid w:val="002C5D28"/>
    <w:rsid w:val="002C72FC"/>
    <w:rsid w:val="002C7656"/>
    <w:rsid w:val="002E5153"/>
    <w:rsid w:val="002E7FE9"/>
    <w:rsid w:val="002F011D"/>
    <w:rsid w:val="002F277B"/>
    <w:rsid w:val="002F2A9B"/>
    <w:rsid w:val="002F57D2"/>
    <w:rsid w:val="002F71A6"/>
    <w:rsid w:val="00313F3F"/>
    <w:rsid w:val="00315A75"/>
    <w:rsid w:val="00321A23"/>
    <w:rsid w:val="00322755"/>
    <w:rsid w:val="0032324D"/>
    <w:rsid w:val="003255BD"/>
    <w:rsid w:val="003274F2"/>
    <w:rsid w:val="00327828"/>
    <w:rsid w:val="00330280"/>
    <w:rsid w:val="00330767"/>
    <w:rsid w:val="0033261F"/>
    <w:rsid w:val="003328B4"/>
    <w:rsid w:val="00332A39"/>
    <w:rsid w:val="00340AB7"/>
    <w:rsid w:val="003425EA"/>
    <w:rsid w:val="00343D24"/>
    <w:rsid w:val="003508ED"/>
    <w:rsid w:val="00352C08"/>
    <w:rsid w:val="00353921"/>
    <w:rsid w:val="00355750"/>
    <w:rsid w:val="00355E60"/>
    <w:rsid w:val="00357A6C"/>
    <w:rsid w:val="00361CCC"/>
    <w:rsid w:val="0036417A"/>
    <w:rsid w:val="00370B70"/>
    <w:rsid w:val="003715BF"/>
    <w:rsid w:val="0037167A"/>
    <w:rsid w:val="00371CE5"/>
    <w:rsid w:val="003744BF"/>
    <w:rsid w:val="00375E29"/>
    <w:rsid w:val="003833E8"/>
    <w:rsid w:val="00383478"/>
    <w:rsid w:val="00383D27"/>
    <w:rsid w:val="00385196"/>
    <w:rsid w:val="00385DE2"/>
    <w:rsid w:val="00390B43"/>
    <w:rsid w:val="00391896"/>
    <w:rsid w:val="003968AE"/>
    <w:rsid w:val="0039709F"/>
    <w:rsid w:val="0039797A"/>
    <w:rsid w:val="003A1122"/>
    <w:rsid w:val="003A43AF"/>
    <w:rsid w:val="003A580E"/>
    <w:rsid w:val="003A6789"/>
    <w:rsid w:val="003B31FA"/>
    <w:rsid w:val="003B4426"/>
    <w:rsid w:val="003B62CC"/>
    <w:rsid w:val="003B6614"/>
    <w:rsid w:val="003B7380"/>
    <w:rsid w:val="003C060A"/>
    <w:rsid w:val="003C11BE"/>
    <w:rsid w:val="003C15E2"/>
    <w:rsid w:val="003C1CDE"/>
    <w:rsid w:val="003C7AF4"/>
    <w:rsid w:val="003D0CDE"/>
    <w:rsid w:val="003D2478"/>
    <w:rsid w:val="003D600E"/>
    <w:rsid w:val="003D7B97"/>
    <w:rsid w:val="003E0A33"/>
    <w:rsid w:val="003E1C48"/>
    <w:rsid w:val="003F04C5"/>
    <w:rsid w:val="003F2B84"/>
    <w:rsid w:val="003F4836"/>
    <w:rsid w:val="003F7942"/>
    <w:rsid w:val="0040251B"/>
    <w:rsid w:val="0040584A"/>
    <w:rsid w:val="00407A26"/>
    <w:rsid w:val="00411DD6"/>
    <w:rsid w:val="00412FB5"/>
    <w:rsid w:val="0041308A"/>
    <w:rsid w:val="0041416F"/>
    <w:rsid w:val="00415421"/>
    <w:rsid w:val="00420C18"/>
    <w:rsid w:val="00425810"/>
    <w:rsid w:val="004259A3"/>
    <w:rsid w:val="00425E3D"/>
    <w:rsid w:val="004321E2"/>
    <w:rsid w:val="00432A67"/>
    <w:rsid w:val="004413A0"/>
    <w:rsid w:val="00443FD7"/>
    <w:rsid w:val="0044448F"/>
    <w:rsid w:val="004453BA"/>
    <w:rsid w:val="00445CF0"/>
    <w:rsid w:val="00446A13"/>
    <w:rsid w:val="00454116"/>
    <w:rsid w:val="0045530F"/>
    <w:rsid w:val="004555DD"/>
    <w:rsid w:val="00455F3E"/>
    <w:rsid w:val="00456B79"/>
    <w:rsid w:val="0046098F"/>
    <w:rsid w:val="00462525"/>
    <w:rsid w:val="00462647"/>
    <w:rsid w:val="00462B18"/>
    <w:rsid w:val="004635A6"/>
    <w:rsid w:val="0046453C"/>
    <w:rsid w:val="0046618F"/>
    <w:rsid w:val="00470F25"/>
    <w:rsid w:val="00476D7E"/>
    <w:rsid w:val="0048015C"/>
    <w:rsid w:val="00480E28"/>
    <w:rsid w:val="00482193"/>
    <w:rsid w:val="00484911"/>
    <w:rsid w:val="00484A83"/>
    <w:rsid w:val="00491297"/>
    <w:rsid w:val="00491619"/>
    <w:rsid w:val="00493DFE"/>
    <w:rsid w:val="004964DC"/>
    <w:rsid w:val="00497A55"/>
    <w:rsid w:val="004A0952"/>
    <w:rsid w:val="004A4728"/>
    <w:rsid w:val="004A479C"/>
    <w:rsid w:val="004A6247"/>
    <w:rsid w:val="004B2385"/>
    <w:rsid w:val="004B3652"/>
    <w:rsid w:val="004B611F"/>
    <w:rsid w:val="004C0063"/>
    <w:rsid w:val="004C35FB"/>
    <w:rsid w:val="004C41A4"/>
    <w:rsid w:val="004C50EA"/>
    <w:rsid w:val="004D04E0"/>
    <w:rsid w:val="004D4E53"/>
    <w:rsid w:val="004D5BDC"/>
    <w:rsid w:val="004D7A24"/>
    <w:rsid w:val="004E562E"/>
    <w:rsid w:val="004E676D"/>
    <w:rsid w:val="004F0A3D"/>
    <w:rsid w:val="004F1AE1"/>
    <w:rsid w:val="004F7211"/>
    <w:rsid w:val="004F7694"/>
    <w:rsid w:val="00502101"/>
    <w:rsid w:val="00503147"/>
    <w:rsid w:val="00505E08"/>
    <w:rsid w:val="005075E2"/>
    <w:rsid w:val="005117C4"/>
    <w:rsid w:val="005123D9"/>
    <w:rsid w:val="005140C6"/>
    <w:rsid w:val="005208DF"/>
    <w:rsid w:val="00522E2C"/>
    <w:rsid w:val="00534FF3"/>
    <w:rsid w:val="005402B3"/>
    <w:rsid w:val="00544735"/>
    <w:rsid w:val="00545152"/>
    <w:rsid w:val="005463DB"/>
    <w:rsid w:val="005466D9"/>
    <w:rsid w:val="00546F67"/>
    <w:rsid w:val="0055256F"/>
    <w:rsid w:val="005531AE"/>
    <w:rsid w:val="005532CD"/>
    <w:rsid w:val="00553AEE"/>
    <w:rsid w:val="005600FB"/>
    <w:rsid w:val="00562035"/>
    <w:rsid w:val="00564C59"/>
    <w:rsid w:val="005655CA"/>
    <w:rsid w:val="00566C2C"/>
    <w:rsid w:val="00566FB3"/>
    <w:rsid w:val="00567916"/>
    <w:rsid w:val="00567FD6"/>
    <w:rsid w:val="00571B63"/>
    <w:rsid w:val="005749E6"/>
    <w:rsid w:val="00577A3A"/>
    <w:rsid w:val="00580D3D"/>
    <w:rsid w:val="0058223E"/>
    <w:rsid w:val="005867E4"/>
    <w:rsid w:val="00587C4F"/>
    <w:rsid w:val="00595E1E"/>
    <w:rsid w:val="005974AF"/>
    <w:rsid w:val="00597F0E"/>
    <w:rsid w:val="005A32E1"/>
    <w:rsid w:val="005A65E2"/>
    <w:rsid w:val="005B2BF2"/>
    <w:rsid w:val="005B7C3D"/>
    <w:rsid w:val="005C1339"/>
    <w:rsid w:val="005C466E"/>
    <w:rsid w:val="005C649A"/>
    <w:rsid w:val="005D42B5"/>
    <w:rsid w:val="005D586D"/>
    <w:rsid w:val="005D5969"/>
    <w:rsid w:val="005E1A3C"/>
    <w:rsid w:val="005E6BB0"/>
    <w:rsid w:val="005E7C4B"/>
    <w:rsid w:val="005F02ED"/>
    <w:rsid w:val="005F0A79"/>
    <w:rsid w:val="005F33D1"/>
    <w:rsid w:val="005F3D64"/>
    <w:rsid w:val="005F4592"/>
    <w:rsid w:val="005F6455"/>
    <w:rsid w:val="005F6B5C"/>
    <w:rsid w:val="005F6E63"/>
    <w:rsid w:val="005F7390"/>
    <w:rsid w:val="00600392"/>
    <w:rsid w:val="00605D93"/>
    <w:rsid w:val="00606328"/>
    <w:rsid w:val="00606E0A"/>
    <w:rsid w:val="00612363"/>
    <w:rsid w:val="00615361"/>
    <w:rsid w:val="006173BE"/>
    <w:rsid w:val="00617509"/>
    <w:rsid w:val="00620AF9"/>
    <w:rsid w:val="00621BBF"/>
    <w:rsid w:val="00623816"/>
    <w:rsid w:val="00624E6D"/>
    <w:rsid w:val="00630731"/>
    <w:rsid w:val="00630F02"/>
    <w:rsid w:val="006330FB"/>
    <w:rsid w:val="0063350C"/>
    <w:rsid w:val="00634A49"/>
    <w:rsid w:val="00641841"/>
    <w:rsid w:val="00643195"/>
    <w:rsid w:val="006444EA"/>
    <w:rsid w:val="0064517A"/>
    <w:rsid w:val="00646DE1"/>
    <w:rsid w:val="00650F05"/>
    <w:rsid w:val="006517A7"/>
    <w:rsid w:val="00652FD5"/>
    <w:rsid w:val="006569DE"/>
    <w:rsid w:val="00665B6D"/>
    <w:rsid w:val="00667B37"/>
    <w:rsid w:val="00672F24"/>
    <w:rsid w:val="0068069C"/>
    <w:rsid w:val="006822BF"/>
    <w:rsid w:val="0068577D"/>
    <w:rsid w:val="00686041"/>
    <w:rsid w:val="0068715B"/>
    <w:rsid w:val="006874CC"/>
    <w:rsid w:val="0069289B"/>
    <w:rsid w:val="0069406B"/>
    <w:rsid w:val="006955BD"/>
    <w:rsid w:val="00697B6A"/>
    <w:rsid w:val="006A15AC"/>
    <w:rsid w:val="006A4B4C"/>
    <w:rsid w:val="006A5C38"/>
    <w:rsid w:val="006A7364"/>
    <w:rsid w:val="006B4555"/>
    <w:rsid w:val="006B6D07"/>
    <w:rsid w:val="006C1880"/>
    <w:rsid w:val="006C2F7D"/>
    <w:rsid w:val="006C7142"/>
    <w:rsid w:val="006C7B18"/>
    <w:rsid w:val="006D38B9"/>
    <w:rsid w:val="006D3E7A"/>
    <w:rsid w:val="006D4B1A"/>
    <w:rsid w:val="006D4BD1"/>
    <w:rsid w:val="006D4F39"/>
    <w:rsid w:val="006D7577"/>
    <w:rsid w:val="006E00AA"/>
    <w:rsid w:val="006E26B4"/>
    <w:rsid w:val="006E59B6"/>
    <w:rsid w:val="006E697B"/>
    <w:rsid w:val="006E6E4A"/>
    <w:rsid w:val="006F00FF"/>
    <w:rsid w:val="006F06DC"/>
    <w:rsid w:val="006F10A3"/>
    <w:rsid w:val="006F17A6"/>
    <w:rsid w:val="006F57C6"/>
    <w:rsid w:val="006F67F2"/>
    <w:rsid w:val="006F72F8"/>
    <w:rsid w:val="007015BB"/>
    <w:rsid w:val="007015BC"/>
    <w:rsid w:val="0070303C"/>
    <w:rsid w:val="00706F9C"/>
    <w:rsid w:val="0071259B"/>
    <w:rsid w:val="00714847"/>
    <w:rsid w:val="007167E1"/>
    <w:rsid w:val="00717D6F"/>
    <w:rsid w:val="00720D36"/>
    <w:rsid w:val="00721CEB"/>
    <w:rsid w:val="00722751"/>
    <w:rsid w:val="00726CFD"/>
    <w:rsid w:val="0072711D"/>
    <w:rsid w:val="00727C08"/>
    <w:rsid w:val="00727F7F"/>
    <w:rsid w:val="007326E0"/>
    <w:rsid w:val="00735517"/>
    <w:rsid w:val="00735FF5"/>
    <w:rsid w:val="007534A8"/>
    <w:rsid w:val="00753E8E"/>
    <w:rsid w:val="00754068"/>
    <w:rsid w:val="00762B40"/>
    <w:rsid w:val="00765642"/>
    <w:rsid w:val="007659AF"/>
    <w:rsid w:val="00773C97"/>
    <w:rsid w:val="00776F4E"/>
    <w:rsid w:val="0077749D"/>
    <w:rsid w:val="007836A9"/>
    <w:rsid w:val="00783B4F"/>
    <w:rsid w:val="007919B9"/>
    <w:rsid w:val="00791BD3"/>
    <w:rsid w:val="007927C3"/>
    <w:rsid w:val="00792F62"/>
    <w:rsid w:val="007973E3"/>
    <w:rsid w:val="007A2E39"/>
    <w:rsid w:val="007A3615"/>
    <w:rsid w:val="007A5889"/>
    <w:rsid w:val="007A5E6D"/>
    <w:rsid w:val="007A78E9"/>
    <w:rsid w:val="007B2B35"/>
    <w:rsid w:val="007B329E"/>
    <w:rsid w:val="007B762C"/>
    <w:rsid w:val="007C25E4"/>
    <w:rsid w:val="007C747A"/>
    <w:rsid w:val="007D0282"/>
    <w:rsid w:val="007D436B"/>
    <w:rsid w:val="007D5066"/>
    <w:rsid w:val="007E0354"/>
    <w:rsid w:val="007E1333"/>
    <w:rsid w:val="007E270A"/>
    <w:rsid w:val="007E30EA"/>
    <w:rsid w:val="007E6812"/>
    <w:rsid w:val="007F059C"/>
    <w:rsid w:val="007F34D8"/>
    <w:rsid w:val="007F3841"/>
    <w:rsid w:val="007F3E12"/>
    <w:rsid w:val="007F3F43"/>
    <w:rsid w:val="007F5783"/>
    <w:rsid w:val="007F763A"/>
    <w:rsid w:val="008007BF"/>
    <w:rsid w:val="0080293B"/>
    <w:rsid w:val="00803F9C"/>
    <w:rsid w:val="008054C6"/>
    <w:rsid w:val="00816A07"/>
    <w:rsid w:val="00820ED5"/>
    <w:rsid w:val="00821CC3"/>
    <w:rsid w:val="008248CC"/>
    <w:rsid w:val="00826E56"/>
    <w:rsid w:val="00827F9D"/>
    <w:rsid w:val="00836D66"/>
    <w:rsid w:val="00840A08"/>
    <w:rsid w:val="00843408"/>
    <w:rsid w:val="0084495B"/>
    <w:rsid w:val="00845D77"/>
    <w:rsid w:val="008475E5"/>
    <w:rsid w:val="008511FC"/>
    <w:rsid w:val="00851616"/>
    <w:rsid w:val="00854C63"/>
    <w:rsid w:val="00857866"/>
    <w:rsid w:val="00857B0F"/>
    <w:rsid w:val="00861E7F"/>
    <w:rsid w:val="00864CBF"/>
    <w:rsid w:val="00867680"/>
    <w:rsid w:val="008714D0"/>
    <w:rsid w:val="00872343"/>
    <w:rsid w:val="008758C8"/>
    <w:rsid w:val="0088225F"/>
    <w:rsid w:val="008863E9"/>
    <w:rsid w:val="00891EBD"/>
    <w:rsid w:val="00894304"/>
    <w:rsid w:val="0089478B"/>
    <w:rsid w:val="008955BF"/>
    <w:rsid w:val="008957ED"/>
    <w:rsid w:val="00895BA3"/>
    <w:rsid w:val="008973BC"/>
    <w:rsid w:val="00897E7D"/>
    <w:rsid w:val="00897FA0"/>
    <w:rsid w:val="008A4D06"/>
    <w:rsid w:val="008A7CF3"/>
    <w:rsid w:val="008C0F6D"/>
    <w:rsid w:val="008C388A"/>
    <w:rsid w:val="008D20CD"/>
    <w:rsid w:val="008D2C37"/>
    <w:rsid w:val="008D316D"/>
    <w:rsid w:val="008D32A3"/>
    <w:rsid w:val="008D6752"/>
    <w:rsid w:val="008E0508"/>
    <w:rsid w:val="008E0A84"/>
    <w:rsid w:val="008E362C"/>
    <w:rsid w:val="008E3A85"/>
    <w:rsid w:val="008E55E1"/>
    <w:rsid w:val="008E5636"/>
    <w:rsid w:val="008E6C23"/>
    <w:rsid w:val="008E73D6"/>
    <w:rsid w:val="008F1562"/>
    <w:rsid w:val="008F24A7"/>
    <w:rsid w:val="008F30C4"/>
    <w:rsid w:val="008F4B89"/>
    <w:rsid w:val="008F5594"/>
    <w:rsid w:val="008F56F8"/>
    <w:rsid w:val="008F6A23"/>
    <w:rsid w:val="008F7069"/>
    <w:rsid w:val="008F7EFB"/>
    <w:rsid w:val="008F7F6B"/>
    <w:rsid w:val="00903384"/>
    <w:rsid w:val="0090485F"/>
    <w:rsid w:val="00904FEF"/>
    <w:rsid w:val="00905B97"/>
    <w:rsid w:val="0091135E"/>
    <w:rsid w:val="009129AD"/>
    <w:rsid w:val="0091747F"/>
    <w:rsid w:val="009202CA"/>
    <w:rsid w:val="00920AF7"/>
    <w:rsid w:val="0092255C"/>
    <w:rsid w:val="00926D82"/>
    <w:rsid w:val="00932B9A"/>
    <w:rsid w:val="00941DB5"/>
    <w:rsid w:val="009475FB"/>
    <w:rsid w:val="0095079D"/>
    <w:rsid w:val="009515A2"/>
    <w:rsid w:val="00952541"/>
    <w:rsid w:val="0095262A"/>
    <w:rsid w:val="00960DE1"/>
    <w:rsid w:val="009611BC"/>
    <w:rsid w:val="00961C29"/>
    <w:rsid w:val="009631F2"/>
    <w:rsid w:val="009660CF"/>
    <w:rsid w:val="00970A2A"/>
    <w:rsid w:val="00974DE6"/>
    <w:rsid w:val="00975E1D"/>
    <w:rsid w:val="00977D3C"/>
    <w:rsid w:val="00982F9D"/>
    <w:rsid w:val="00983D46"/>
    <w:rsid w:val="00983F14"/>
    <w:rsid w:val="00987AD0"/>
    <w:rsid w:val="009949B1"/>
    <w:rsid w:val="0099554E"/>
    <w:rsid w:val="009A144E"/>
    <w:rsid w:val="009A1AAE"/>
    <w:rsid w:val="009A32C0"/>
    <w:rsid w:val="009A47D0"/>
    <w:rsid w:val="009B45FC"/>
    <w:rsid w:val="009B4E91"/>
    <w:rsid w:val="009B7BCB"/>
    <w:rsid w:val="009B7C3D"/>
    <w:rsid w:val="009C066B"/>
    <w:rsid w:val="009C0F21"/>
    <w:rsid w:val="009C33BE"/>
    <w:rsid w:val="009C3C89"/>
    <w:rsid w:val="009C4E00"/>
    <w:rsid w:val="009D289F"/>
    <w:rsid w:val="009D4CCF"/>
    <w:rsid w:val="009D64E6"/>
    <w:rsid w:val="009D76D5"/>
    <w:rsid w:val="009E1144"/>
    <w:rsid w:val="009E4824"/>
    <w:rsid w:val="009E484C"/>
    <w:rsid w:val="009F0DEF"/>
    <w:rsid w:val="009F201F"/>
    <w:rsid w:val="009F40EE"/>
    <w:rsid w:val="00A0104B"/>
    <w:rsid w:val="00A0344B"/>
    <w:rsid w:val="00A043DB"/>
    <w:rsid w:val="00A06489"/>
    <w:rsid w:val="00A06BE4"/>
    <w:rsid w:val="00A100B5"/>
    <w:rsid w:val="00A13A9D"/>
    <w:rsid w:val="00A14891"/>
    <w:rsid w:val="00A1608A"/>
    <w:rsid w:val="00A17008"/>
    <w:rsid w:val="00A276E0"/>
    <w:rsid w:val="00A356DE"/>
    <w:rsid w:val="00A35B4A"/>
    <w:rsid w:val="00A37907"/>
    <w:rsid w:val="00A40E4C"/>
    <w:rsid w:val="00A440E5"/>
    <w:rsid w:val="00A445E7"/>
    <w:rsid w:val="00A44B82"/>
    <w:rsid w:val="00A4788D"/>
    <w:rsid w:val="00A512D3"/>
    <w:rsid w:val="00A52403"/>
    <w:rsid w:val="00A53902"/>
    <w:rsid w:val="00A53CAD"/>
    <w:rsid w:val="00A56E06"/>
    <w:rsid w:val="00A60EF0"/>
    <w:rsid w:val="00A61201"/>
    <w:rsid w:val="00A637CC"/>
    <w:rsid w:val="00A643DD"/>
    <w:rsid w:val="00A64652"/>
    <w:rsid w:val="00A66117"/>
    <w:rsid w:val="00A740C6"/>
    <w:rsid w:val="00A745A9"/>
    <w:rsid w:val="00A80BB0"/>
    <w:rsid w:val="00A81215"/>
    <w:rsid w:val="00A84808"/>
    <w:rsid w:val="00A87996"/>
    <w:rsid w:val="00A92559"/>
    <w:rsid w:val="00A95218"/>
    <w:rsid w:val="00A975AA"/>
    <w:rsid w:val="00AA1E66"/>
    <w:rsid w:val="00AA2EC2"/>
    <w:rsid w:val="00AA51F3"/>
    <w:rsid w:val="00AA5F07"/>
    <w:rsid w:val="00AA6CBE"/>
    <w:rsid w:val="00AB0CAB"/>
    <w:rsid w:val="00AB1495"/>
    <w:rsid w:val="00AB3B8A"/>
    <w:rsid w:val="00AB3E0C"/>
    <w:rsid w:val="00AC02AB"/>
    <w:rsid w:val="00AC0C11"/>
    <w:rsid w:val="00AC1277"/>
    <w:rsid w:val="00AC1BAE"/>
    <w:rsid w:val="00AC3AC6"/>
    <w:rsid w:val="00AC6A44"/>
    <w:rsid w:val="00AC7AB7"/>
    <w:rsid w:val="00AC7F1B"/>
    <w:rsid w:val="00AD3BB3"/>
    <w:rsid w:val="00AD6E46"/>
    <w:rsid w:val="00AD7DB7"/>
    <w:rsid w:val="00AE22D3"/>
    <w:rsid w:val="00AE488E"/>
    <w:rsid w:val="00AE5DA3"/>
    <w:rsid w:val="00AE7239"/>
    <w:rsid w:val="00AF28E3"/>
    <w:rsid w:val="00AF4E34"/>
    <w:rsid w:val="00AF5487"/>
    <w:rsid w:val="00AF6405"/>
    <w:rsid w:val="00B00741"/>
    <w:rsid w:val="00B0312A"/>
    <w:rsid w:val="00B076FA"/>
    <w:rsid w:val="00B1621D"/>
    <w:rsid w:val="00B16F72"/>
    <w:rsid w:val="00B17715"/>
    <w:rsid w:val="00B20551"/>
    <w:rsid w:val="00B212D5"/>
    <w:rsid w:val="00B2324C"/>
    <w:rsid w:val="00B23DA0"/>
    <w:rsid w:val="00B2474A"/>
    <w:rsid w:val="00B24F08"/>
    <w:rsid w:val="00B25713"/>
    <w:rsid w:val="00B257C5"/>
    <w:rsid w:val="00B26D72"/>
    <w:rsid w:val="00B26E1D"/>
    <w:rsid w:val="00B30744"/>
    <w:rsid w:val="00B3087E"/>
    <w:rsid w:val="00B31B5B"/>
    <w:rsid w:val="00B33577"/>
    <w:rsid w:val="00B36656"/>
    <w:rsid w:val="00B46101"/>
    <w:rsid w:val="00B46B05"/>
    <w:rsid w:val="00B5055F"/>
    <w:rsid w:val="00B51434"/>
    <w:rsid w:val="00B52E68"/>
    <w:rsid w:val="00B5341E"/>
    <w:rsid w:val="00B5418F"/>
    <w:rsid w:val="00B545FB"/>
    <w:rsid w:val="00B5550E"/>
    <w:rsid w:val="00B6066E"/>
    <w:rsid w:val="00B62D87"/>
    <w:rsid w:val="00B71C9E"/>
    <w:rsid w:val="00B743C1"/>
    <w:rsid w:val="00B75869"/>
    <w:rsid w:val="00B75F1B"/>
    <w:rsid w:val="00B77B1A"/>
    <w:rsid w:val="00B80A90"/>
    <w:rsid w:val="00B81342"/>
    <w:rsid w:val="00B82535"/>
    <w:rsid w:val="00B84675"/>
    <w:rsid w:val="00B9329D"/>
    <w:rsid w:val="00B9386E"/>
    <w:rsid w:val="00B96FB9"/>
    <w:rsid w:val="00BA146C"/>
    <w:rsid w:val="00BA1F90"/>
    <w:rsid w:val="00BA5164"/>
    <w:rsid w:val="00BB2FE9"/>
    <w:rsid w:val="00BB39E2"/>
    <w:rsid w:val="00BB6E3F"/>
    <w:rsid w:val="00BB7FEC"/>
    <w:rsid w:val="00BC3389"/>
    <w:rsid w:val="00BC353D"/>
    <w:rsid w:val="00BC36A5"/>
    <w:rsid w:val="00BC3C62"/>
    <w:rsid w:val="00BD3398"/>
    <w:rsid w:val="00BD637B"/>
    <w:rsid w:val="00BD70BC"/>
    <w:rsid w:val="00BD7A28"/>
    <w:rsid w:val="00BD7A88"/>
    <w:rsid w:val="00BE14CD"/>
    <w:rsid w:val="00BE349C"/>
    <w:rsid w:val="00BE49D5"/>
    <w:rsid w:val="00BE6885"/>
    <w:rsid w:val="00BE7AD7"/>
    <w:rsid w:val="00BF17CD"/>
    <w:rsid w:val="00BF431B"/>
    <w:rsid w:val="00BF60F3"/>
    <w:rsid w:val="00BF649B"/>
    <w:rsid w:val="00BF7A6F"/>
    <w:rsid w:val="00C005DD"/>
    <w:rsid w:val="00C01A93"/>
    <w:rsid w:val="00C02C6E"/>
    <w:rsid w:val="00C04A5C"/>
    <w:rsid w:val="00C11CB4"/>
    <w:rsid w:val="00C12C6C"/>
    <w:rsid w:val="00C13255"/>
    <w:rsid w:val="00C16FBE"/>
    <w:rsid w:val="00C17177"/>
    <w:rsid w:val="00C248BE"/>
    <w:rsid w:val="00C256D8"/>
    <w:rsid w:val="00C2653E"/>
    <w:rsid w:val="00C306E4"/>
    <w:rsid w:val="00C36B6B"/>
    <w:rsid w:val="00C522B6"/>
    <w:rsid w:val="00C523EF"/>
    <w:rsid w:val="00C52DCC"/>
    <w:rsid w:val="00C5484A"/>
    <w:rsid w:val="00C5562F"/>
    <w:rsid w:val="00C60C71"/>
    <w:rsid w:val="00C63A42"/>
    <w:rsid w:val="00C65A0B"/>
    <w:rsid w:val="00C67E8C"/>
    <w:rsid w:val="00C751EA"/>
    <w:rsid w:val="00C807C2"/>
    <w:rsid w:val="00C820E7"/>
    <w:rsid w:val="00C82E1F"/>
    <w:rsid w:val="00C8694A"/>
    <w:rsid w:val="00C95984"/>
    <w:rsid w:val="00CA1609"/>
    <w:rsid w:val="00CA1862"/>
    <w:rsid w:val="00CA337D"/>
    <w:rsid w:val="00CA7279"/>
    <w:rsid w:val="00CB0240"/>
    <w:rsid w:val="00CB1269"/>
    <w:rsid w:val="00CB5B10"/>
    <w:rsid w:val="00CB7BDF"/>
    <w:rsid w:val="00CC2FD2"/>
    <w:rsid w:val="00CC5024"/>
    <w:rsid w:val="00CD2920"/>
    <w:rsid w:val="00CD2FC9"/>
    <w:rsid w:val="00CD4716"/>
    <w:rsid w:val="00CD5A75"/>
    <w:rsid w:val="00CD5C1C"/>
    <w:rsid w:val="00CD785E"/>
    <w:rsid w:val="00CE01C3"/>
    <w:rsid w:val="00CE2B4F"/>
    <w:rsid w:val="00CE3829"/>
    <w:rsid w:val="00CF421B"/>
    <w:rsid w:val="00D02E36"/>
    <w:rsid w:val="00D070BA"/>
    <w:rsid w:val="00D11E58"/>
    <w:rsid w:val="00D1227D"/>
    <w:rsid w:val="00D1794F"/>
    <w:rsid w:val="00D24ABB"/>
    <w:rsid w:val="00D25757"/>
    <w:rsid w:val="00D25C76"/>
    <w:rsid w:val="00D269AD"/>
    <w:rsid w:val="00D26A32"/>
    <w:rsid w:val="00D312B2"/>
    <w:rsid w:val="00D32831"/>
    <w:rsid w:val="00D35E33"/>
    <w:rsid w:val="00D41CED"/>
    <w:rsid w:val="00D423B0"/>
    <w:rsid w:val="00D44B0E"/>
    <w:rsid w:val="00D47049"/>
    <w:rsid w:val="00D47734"/>
    <w:rsid w:val="00D55BDE"/>
    <w:rsid w:val="00D579FC"/>
    <w:rsid w:val="00D62D16"/>
    <w:rsid w:val="00D63717"/>
    <w:rsid w:val="00D63A31"/>
    <w:rsid w:val="00D63E32"/>
    <w:rsid w:val="00D649FA"/>
    <w:rsid w:val="00D6694D"/>
    <w:rsid w:val="00D75653"/>
    <w:rsid w:val="00D8025D"/>
    <w:rsid w:val="00D826B8"/>
    <w:rsid w:val="00D829AD"/>
    <w:rsid w:val="00D84A57"/>
    <w:rsid w:val="00D904A1"/>
    <w:rsid w:val="00D91BC9"/>
    <w:rsid w:val="00D953AC"/>
    <w:rsid w:val="00DA11A4"/>
    <w:rsid w:val="00DA46D3"/>
    <w:rsid w:val="00DA4EB7"/>
    <w:rsid w:val="00DA54F6"/>
    <w:rsid w:val="00DA6BC6"/>
    <w:rsid w:val="00DB1EE7"/>
    <w:rsid w:val="00DB31E1"/>
    <w:rsid w:val="00DB4853"/>
    <w:rsid w:val="00DB7485"/>
    <w:rsid w:val="00DC298B"/>
    <w:rsid w:val="00DC53A8"/>
    <w:rsid w:val="00DC6411"/>
    <w:rsid w:val="00DC7CE4"/>
    <w:rsid w:val="00DD1264"/>
    <w:rsid w:val="00DD6117"/>
    <w:rsid w:val="00DE1EE6"/>
    <w:rsid w:val="00DE2885"/>
    <w:rsid w:val="00DE4589"/>
    <w:rsid w:val="00DE6316"/>
    <w:rsid w:val="00DE6BD7"/>
    <w:rsid w:val="00DF03AB"/>
    <w:rsid w:val="00E007BF"/>
    <w:rsid w:val="00E0140C"/>
    <w:rsid w:val="00E016B8"/>
    <w:rsid w:val="00E029F0"/>
    <w:rsid w:val="00E0335E"/>
    <w:rsid w:val="00E06AC0"/>
    <w:rsid w:val="00E07E6D"/>
    <w:rsid w:val="00E1076A"/>
    <w:rsid w:val="00E161C0"/>
    <w:rsid w:val="00E173C1"/>
    <w:rsid w:val="00E242D4"/>
    <w:rsid w:val="00E271E7"/>
    <w:rsid w:val="00E30E8E"/>
    <w:rsid w:val="00E36319"/>
    <w:rsid w:val="00E37D80"/>
    <w:rsid w:val="00E41D5C"/>
    <w:rsid w:val="00E42A95"/>
    <w:rsid w:val="00E45699"/>
    <w:rsid w:val="00E46C62"/>
    <w:rsid w:val="00E504E7"/>
    <w:rsid w:val="00E52EB8"/>
    <w:rsid w:val="00E555BD"/>
    <w:rsid w:val="00E57D6C"/>
    <w:rsid w:val="00E612B2"/>
    <w:rsid w:val="00E629F4"/>
    <w:rsid w:val="00E64447"/>
    <w:rsid w:val="00E666B8"/>
    <w:rsid w:val="00E670A4"/>
    <w:rsid w:val="00E67618"/>
    <w:rsid w:val="00E716D9"/>
    <w:rsid w:val="00E739EE"/>
    <w:rsid w:val="00E74BF3"/>
    <w:rsid w:val="00E8374E"/>
    <w:rsid w:val="00E83FCE"/>
    <w:rsid w:val="00E85EFA"/>
    <w:rsid w:val="00E87B1A"/>
    <w:rsid w:val="00E91179"/>
    <w:rsid w:val="00E9297F"/>
    <w:rsid w:val="00E95937"/>
    <w:rsid w:val="00EA4362"/>
    <w:rsid w:val="00EA5DD0"/>
    <w:rsid w:val="00EA77A2"/>
    <w:rsid w:val="00EB3F06"/>
    <w:rsid w:val="00EB58AC"/>
    <w:rsid w:val="00EB68C6"/>
    <w:rsid w:val="00EB73C9"/>
    <w:rsid w:val="00EC226F"/>
    <w:rsid w:val="00EC2839"/>
    <w:rsid w:val="00EC4616"/>
    <w:rsid w:val="00EC5DDF"/>
    <w:rsid w:val="00ED1892"/>
    <w:rsid w:val="00ED46C8"/>
    <w:rsid w:val="00ED4A98"/>
    <w:rsid w:val="00EE1670"/>
    <w:rsid w:val="00EE5B26"/>
    <w:rsid w:val="00EE6F35"/>
    <w:rsid w:val="00EF1710"/>
    <w:rsid w:val="00EF1998"/>
    <w:rsid w:val="00EF64D0"/>
    <w:rsid w:val="00EF6D7C"/>
    <w:rsid w:val="00F044B7"/>
    <w:rsid w:val="00F13897"/>
    <w:rsid w:val="00F14774"/>
    <w:rsid w:val="00F1667B"/>
    <w:rsid w:val="00F32275"/>
    <w:rsid w:val="00F33B66"/>
    <w:rsid w:val="00F44DDF"/>
    <w:rsid w:val="00F503D2"/>
    <w:rsid w:val="00F51AC2"/>
    <w:rsid w:val="00F5206E"/>
    <w:rsid w:val="00F521D6"/>
    <w:rsid w:val="00F61EAB"/>
    <w:rsid w:val="00F634D6"/>
    <w:rsid w:val="00F71CF8"/>
    <w:rsid w:val="00F73908"/>
    <w:rsid w:val="00F74F12"/>
    <w:rsid w:val="00F77264"/>
    <w:rsid w:val="00F773F6"/>
    <w:rsid w:val="00F80932"/>
    <w:rsid w:val="00F86AD4"/>
    <w:rsid w:val="00F937C4"/>
    <w:rsid w:val="00F95CC2"/>
    <w:rsid w:val="00F969BF"/>
    <w:rsid w:val="00F97D9E"/>
    <w:rsid w:val="00FA00D8"/>
    <w:rsid w:val="00FA4FEB"/>
    <w:rsid w:val="00FA5365"/>
    <w:rsid w:val="00FA7CB3"/>
    <w:rsid w:val="00FB044F"/>
    <w:rsid w:val="00FB1381"/>
    <w:rsid w:val="00FB47CF"/>
    <w:rsid w:val="00FB5513"/>
    <w:rsid w:val="00FB57EF"/>
    <w:rsid w:val="00FB747A"/>
    <w:rsid w:val="00FB76F3"/>
    <w:rsid w:val="00FC509B"/>
    <w:rsid w:val="00FD5F74"/>
    <w:rsid w:val="00FE0BC2"/>
    <w:rsid w:val="00FE1E48"/>
    <w:rsid w:val="00FE210B"/>
    <w:rsid w:val="00FE59D2"/>
    <w:rsid w:val="00FF04D6"/>
    <w:rsid w:val="00FF04DE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ADA26"/>
  <w15:chartTrackingRefBased/>
  <w15:docId w15:val="{70BE4790-27FF-4CF3-9392-363CE97B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0E"/>
  </w:style>
  <w:style w:type="paragraph" w:styleId="Heading1">
    <w:name w:val="heading 1"/>
    <w:basedOn w:val="Normal"/>
    <w:next w:val="Normal"/>
    <w:link w:val="Heading1Char"/>
    <w:uiPriority w:val="9"/>
    <w:qFormat/>
    <w:rsid w:val="00E62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6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C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2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8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B7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75F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B75F1B"/>
    <w:rPr>
      <w:vertAlign w:val="superscript"/>
    </w:rPr>
  </w:style>
  <w:style w:type="table" w:styleId="TableGrid">
    <w:name w:val="Table Grid"/>
    <w:basedOn w:val="TableNormal"/>
    <w:uiPriority w:val="39"/>
    <w:rsid w:val="00B7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271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271E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86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AFB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AF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96F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E1"/>
  </w:style>
  <w:style w:type="paragraph" w:styleId="Footer">
    <w:name w:val="footer"/>
    <w:basedOn w:val="Normal"/>
    <w:link w:val="FooterChar"/>
    <w:uiPriority w:val="99"/>
    <w:unhideWhenUsed/>
    <w:rsid w:val="004F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mpreeti@manush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preeti@manushe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anusherjonn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8F2B-DF5B-4DB4-8047-8A19DEC3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Mahbuba Akter Subarna</dc:creator>
  <cp:keywords/>
  <dc:description/>
  <cp:lastModifiedBy>MD. Shariar Mannan</cp:lastModifiedBy>
  <cp:revision>2</cp:revision>
  <cp:lastPrinted>2018-10-09T06:49:00Z</cp:lastPrinted>
  <dcterms:created xsi:type="dcterms:W3CDTF">2018-10-11T07:30:00Z</dcterms:created>
  <dcterms:modified xsi:type="dcterms:W3CDTF">2018-10-11T07:30:00Z</dcterms:modified>
</cp:coreProperties>
</file>